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2ABD5">
      <w:pPr>
        <w:keepNext w:val="0"/>
        <w:keepLines w:val="0"/>
        <w:pageBreakBefore w:val="0"/>
        <w:widowControl w:val="0"/>
        <w:kinsoku/>
        <w:wordWrap/>
        <w:overflowPunct/>
        <w:topLinePunct w:val="0"/>
        <w:autoSpaceDE/>
        <w:autoSpaceDN/>
        <w:bidi w:val="0"/>
        <w:adjustRightInd w:val="0"/>
        <w:snapToGrid w:val="0"/>
        <w:spacing w:before="313" w:beforeLine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长春莲花山实业集团有限公司</w:t>
      </w:r>
    </w:p>
    <w:p w14:paraId="12CEBF7A">
      <w:pPr>
        <w:keepNext w:val="0"/>
        <w:keepLines w:val="0"/>
        <w:pageBreakBefore w:val="0"/>
        <w:widowControl w:val="0"/>
        <w:kinsoku/>
        <w:wordWrap/>
        <w:overflowPunct/>
        <w:topLinePunct w:val="0"/>
        <w:autoSpaceDE/>
        <w:autoSpaceDN/>
        <w:bidi w:val="0"/>
        <w:adjustRightInd w:val="0"/>
        <w:snapToGrid w:val="0"/>
        <w:spacing w:after="313" w:afterLine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总经理市场化选聘公告</w:t>
      </w:r>
    </w:p>
    <w:p w14:paraId="0E27EA3E">
      <w:pPr>
        <w:rPr>
          <w:rFonts w:hint="eastAsia"/>
        </w:rPr>
      </w:pPr>
    </w:p>
    <w:p w14:paraId="08D9CC6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国有企业改革发展要求，进一步加强集团公司经营管理队伍建设，拓宽人才选拔视野，经研究决定，长春莲花山实业集团有限公司（以下简称“实业集团”）现面向社会市场化公开选聘总经理1名。现将有关事项公告如下：</w:t>
      </w:r>
    </w:p>
    <w:p w14:paraId="528FE34D">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一、公司简介</w:t>
      </w:r>
    </w:p>
    <w:p w14:paraId="3E360BFD">
      <w:p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长春莲花山实业集团有限公司</w:t>
      </w:r>
      <w:r>
        <w:rPr>
          <w:rFonts w:hint="eastAsia" w:ascii="仿宋_GB2312" w:hAnsi="仿宋_GB2312" w:eastAsia="仿宋_GB2312" w:cs="仿宋_GB2312"/>
          <w:sz w:val="32"/>
          <w:szCs w:val="32"/>
          <w:lang w:val="en-US" w:eastAsia="zh-CN"/>
        </w:rPr>
        <w:t>成立于</w:t>
      </w:r>
      <w:r>
        <w:rPr>
          <w:rFonts w:hint="eastAsia" w:ascii="仿宋_GB2312" w:hAnsi="仿宋_GB2312" w:eastAsia="仿宋_GB2312" w:cs="仿宋_GB2312"/>
          <w:sz w:val="32"/>
          <w:szCs w:val="32"/>
        </w:rPr>
        <w:t>2004年9月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前身为长春莲花山农业项目开发有限公司，2013年7月正式更名为“长春莲花山实业集团有限公司”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是长春莲花山生态旅游度假区的区属国有企业，目前注册资本金77763万元。其中长春市国资委持有41.65%股权。农发基础设施基金有限公司持有15%股权。公司为AA+级信用企业，</w:t>
      </w:r>
      <w:r>
        <w:rPr>
          <w:rFonts w:hint="eastAsia" w:ascii="仿宋" w:hAnsi="仿宋" w:eastAsia="仿宋" w:cs="仿宋"/>
          <w:sz w:val="32"/>
          <w:szCs w:val="32"/>
          <w:lang w:val="en-US" w:eastAsia="zh-CN"/>
        </w:rPr>
        <w:t>是一家集文化旅游、园林绿化、农业种植、环卫保洁、酒店服务、土地整理、房地产开发、等业务于一体，拥有十余家子公司的大型国有控股企业。</w:t>
      </w:r>
    </w:p>
    <w:p w14:paraId="2BD2E841">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成立以来，主要承担着度假区投融资建设、招商引资、文旅产业开发、基础设施建设级区域园林绿化、环卫保洁、农业生产等业务。近年来，公司坚持党建引领，紧紧围绕经营发展中心工作，先后完成了同心农业科技园、莲花山滑雪场双雪具大厅、俏天池主题一战提升改造及绿色浅山牧场游客服务中心等区域重点项目建设，为区域发展贡献了国企力量。</w:t>
      </w:r>
    </w:p>
    <w:p w14:paraId="5D0640DF">
      <w:pPr>
        <w:ind w:firstLine="640" w:firstLineChars="200"/>
        <w:rPr>
          <w:rFonts w:hint="eastAsia" w:ascii="黑体" w:hAnsi="黑体" w:eastAsia="黑体" w:cs="黑体"/>
          <w:sz w:val="32"/>
          <w:szCs w:val="32"/>
        </w:rPr>
      </w:pPr>
      <w:r>
        <w:rPr>
          <w:rFonts w:hint="eastAsia" w:ascii="黑体" w:hAnsi="黑体" w:eastAsia="黑体" w:cs="黑体"/>
          <w:sz w:val="32"/>
          <w:szCs w:val="32"/>
        </w:rPr>
        <w:t>二、选聘岗位</w:t>
      </w:r>
    </w:p>
    <w:p w14:paraId="0FEBF1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长春莲花山实业集团有限公司总经理1名。</w:t>
      </w:r>
    </w:p>
    <w:p w14:paraId="36A7CED7">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岗位职责</w:t>
      </w:r>
    </w:p>
    <w:p w14:paraId="6D89307F">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1.全面主持集团的日常经营管理工作；</w:t>
      </w:r>
    </w:p>
    <w:p w14:paraId="1C95366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2.根据集团战略部署，组织制定和调整集团中长期发展规划和年度经营计划并组织宣贯和监督实施，确保绩效目标的实现，推动集团健康稳定可持续发展；</w:t>
      </w:r>
    </w:p>
    <w:p w14:paraId="4B2DA04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3.建立和维护与董事会间良好的沟通机制，组织实施董事会决策内容，确保董事会各项决策部署和业绩考核要求的圆满实现；</w:t>
      </w:r>
    </w:p>
    <w:p w14:paraId="75E00E4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4.组织制定集团政策制度、管理流程，打造科学规范、运转顺畅的企业运营管控体系；</w:t>
      </w:r>
    </w:p>
    <w:p w14:paraId="415350B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5.督导集团监察审计部监察审计工作，防范集团经营内部风险；</w:t>
      </w:r>
    </w:p>
    <w:p w14:paraId="4733994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6.协调公司内外部沟通，为企业创造良好的发展环境，增进对外公共关系协调能力，处理公司重大对外关系问题，积极构建公司和谐、稳定发展的外部氛围；</w:t>
      </w:r>
    </w:p>
    <w:p w14:paraId="18386DE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7.督导企业文化建设，树立爱企敬业、拼搏进取的企业精神，塑造干事创业、创优争先、团结协作的企业氛围；</w:t>
      </w:r>
    </w:p>
    <w:p w14:paraId="624F444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8.完成集团董事会交办的其他工作。</w:t>
      </w:r>
    </w:p>
    <w:p w14:paraId="3256A1AB">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四、选聘范围及资格条件</w:t>
      </w:r>
    </w:p>
    <w:p w14:paraId="2A19B2DA">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（一）基本条件</w:t>
      </w:r>
    </w:p>
    <w:p w14:paraId="5B8477F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1.政治素质好，认真贯彻执行党的路线方针政策，严格遵守政治纪律和政治规矩，大局意识强；</w:t>
      </w:r>
    </w:p>
    <w:p w14:paraId="4BA53AB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2.具有强烈的创新意识和创新自信，敢闯敢试、敢为人先，市场竞争意识强；</w:t>
      </w:r>
    </w:p>
    <w:p w14:paraId="31A0E4F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3.具有较强的治企能力，善于把握市场经济规律和企业发展规律，懂经营、会管理、善决策；</w:t>
      </w:r>
    </w:p>
    <w:p w14:paraId="59DD650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4.具有正确的业绩观，坚决贯彻新发展理念，坚持创新驱动、转型升级，工作业绩突出；</w:t>
      </w:r>
    </w:p>
    <w:p w14:paraId="0FFAF0B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5.具有良好的职业操守和个人品行，严格遵守党章党规党纪，廉洁从业。</w:t>
      </w:r>
    </w:p>
    <w:p w14:paraId="6F462BE0">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（二）岗位资格条件</w:t>
      </w:r>
    </w:p>
    <w:p w14:paraId="75CDCB5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1.提任正职的，一般应当在同层级副职岗位工作2年以上；未满2年的，一般应当在同层级副职岗位和下一层级正职岗位工作累计5年以上；</w:t>
      </w:r>
    </w:p>
    <w:p w14:paraId="08B2AB8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2.全日制本科或同等教育水平及以上学历，文学类、政治类、管理类、营销类、经管类等相关专业；</w:t>
      </w:r>
    </w:p>
    <w:p w14:paraId="042CF5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3.具有累计10年及以上企业经营管理或相关工作经历，5年及以上相关管理经验；</w:t>
      </w:r>
    </w:p>
    <w:p w14:paraId="62339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4.对国家相关政策、法规和行业动向具有敏锐的洞察力和分析能力；</w:t>
      </w:r>
    </w:p>
    <w:p w14:paraId="64B4F35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5.具备对经济运行和企业管理本质的理解力，以及人力资源发展、财务管理、统筹集团运行管理等技能；</w:t>
      </w:r>
    </w:p>
    <w:p w14:paraId="669632C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6.具有优秀的战略前瞻能力、组织协调能力、沟通能力、计划能力、员工发展能力、决策能力、问题解决能力、风险管理能力和创新能力；</w:t>
      </w:r>
    </w:p>
    <w:p w14:paraId="254CDFF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7.符合《中华人民共和国公司法》和公司章程规定的其他任职条件。</w:t>
      </w:r>
    </w:p>
    <w:p w14:paraId="4B7FAAF6">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（三）有下列情形之一的，不得参与选拔</w:t>
      </w:r>
    </w:p>
    <w:p w14:paraId="53F4D5D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1.正在接受司法机关立案侦察或纪检监察机关立案审查的；</w:t>
      </w:r>
    </w:p>
    <w:p w14:paraId="2663BEC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2.处于党纪政纪处分影响期的；</w:t>
      </w:r>
    </w:p>
    <w:p w14:paraId="09B811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3.因个人原因导致企业出现重大亏损或资产流失的；</w:t>
      </w:r>
    </w:p>
    <w:p w14:paraId="2AC92C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4.曾因犯罪受过刑事处罚的；</w:t>
      </w:r>
    </w:p>
    <w:p w14:paraId="551859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5.被依法列为失信联合惩戒对象的；</w:t>
      </w:r>
    </w:p>
    <w:p w14:paraId="4BE0B3B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6.法律法规及企业规章制度规定不得聘用的其他情形。</w:t>
      </w:r>
    </w:p>
    <w:p w14:paraId="075B5FD8">
      <w:pPr>
        <w:ind w:firstLine="640" w:firstLineChars="200"/>
        <w:rPr>
          <w:rFonts w:hint="eastAsia" w:ascii="黑体" w:hAnsi="黑体" w:eastAsia="黑体" w:cs="黑体"/>
          <w:sz w:val="32"/>
          <w:szCs w:val="32"/>
        </w:rPr>
      </w:pPr>
      <w:r>
        <w:rPr>
          <w:rFonts w:hint="eastAsia" w:ascii="黑体" w:hAnsi="黑体" w:eastAsia="黑体" w:cs="黑体"/>
          <w:sz w:val="32"/>
          <w:szCs w:val="32"/>
        </w:rPr>
        <w:t>五、选聘程序</w:t>
      </w:r>
    </w:p>
    <w:p w14:paraId="62F0E7C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本次选聘工作按照以下程序进行：</w:t>
      </w:r>
    </w:p>
    <w:p w14:paraId="468964E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1.报名及资格审查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应聘者提交报名材料，由选聘工作小组进行资格初审；</w:t>
      </w:r>
    </w:p>
    <w:p w14:paraId="17B79D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2.综合考评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采取面试（含半结构化面试）等方式进行，重点考察应聘者的专业能力、管理水平和综合素质；</w:t>
      </w:r>
    </w:p>
    <w:p w14:paraId="202B83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3.组织考察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对拟聘人选进行组织考察或背景调查，核实工作经历、业绩表现及廉洁从业情况；</w:t>
      </w:r>
    </w:p>
    <w:p w14:paraId="349FB7B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4.体检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参照公务员录用体检通用标准执行；</w:t>
      </w:r>
    </w:p>
    <w:p w14:paraId="537422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5.研究决定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根据考评、考察和体检结果，按程序研究确定拟聘用人选；</w:t>
      </w:r>
    </w:p>
    <w:p w14:paraId="6A9025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6.公示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对拟聘用人选进行公示，公示期为5个工作日；</w:t>
      </w:r>
    </w:p>
    <w:p w14:paraId="604237A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7.聘任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公示期满无异议的，由董事会按规定办理聘任手续，签订劳动合同、聘任协议及经营业绩责任书。</w:t>
      </w:r>
    </w:p>
    <w:p w14:paraId="1FFAD0D7">
      <w:pPr>
        <w:ind w:firstLine="640" w:firstLineChars="200"/>
        <w:rPr>
          <w:rFonts w:hint="eastAsia" w:ascii="仿宋_GB2312" w:hAnsi="仿宋_GB2312" w:eastAsia="仿宋_GB2312" w:cs="仿宋_GB2312"/>
          <w:sz w:val="32"/>
          <w:szCs w:val="32"/>
        </w:rPr>
      </w:pPr>
      <w:r>
        <w:rPr>
          <w:rFonts w:hint="eastAsia" w:ascii="微软雅黑" w:hAnsi="微软雅黑" w:eastAsia="微软雅黑" w:cs="微软雅黑"/>
          <w:sz w:val="32"/>
          <w:szCs w:val="32"/>
        </w:rPr>
        <w:t>六、管理方式及薪酬待遇</w:t>
      </w:r>
    </w:p>
    <w:p w14:paraId="342BA64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（一）实行任期制和契约化管理，聘用期为三年。试用期满经考核胜任的，正式任职；不胜任的，予以解聘。</w:t>
      </w:r>
    </w:p>
    <w:p w14:paraId="15CF6DE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w:t>
      </w:r>
      <w:r>
        <w:rPr>
          <w:rFonts w:hint="eastAsia" w:ascii="仿宋_GB2312" w:hAnsi="仿宋_GB2312" w:eastAsia="仿宋_GB2312" w:cs="仿宋_GB2312"/>
          <w:sz w:val="32"/>
          <w:szCs w:val="32"/>
          <w:lang w:val="en-US" w:eastAsia="zh-CN"/>
        </w:rPr>
        <w:t>国有企业负责人薪酬管理相关规定，执行国企负责人薪酬体系标准</w:t>
      </w:r>
      <w:r>
        <w:rPr>
          <w:rFonts w:hint="eastAsia" w:ascii="仿宋_GB2312" w:hAnsi="仿宋_GB2312" w:eastAsia="仿宋_GB2312" w:cs="仿宋_GB2312"/>
          <w:sz w:val="32"/>
          <w:szCs w:val="32"/>
        </w:rPr>
        <w:t>。</w:t>
      </w:r>
    </w:p>
    <w:p w14:paraId="759864DA">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七、报名方式</w:t>
      </w:r>
    </w:p>
    <w:p w14:paraId="51713E7B">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（一）报名时间：</w:t>
      </w: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日（以邮件送达时间为准）。</w:t>
      </w:r>
    </w:p>
    <w:p w14:paraId="19AE3D24">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（二）报名方式：</w:t>
      </w:r>
      <w:r>
        <w:rPr>
          <w:rFonts w:hint="eastAsia" w:ascii="仿宋_GB2312" w:hAnsi="仿宋_GB2312" w:eastAsia="仿宋_GB2312" w:cs="仿宋_GB2312"/>
          <w:sz w:val="32"/>
          <w:szCs w:val="32"/>
        </w:rPr>
        <w:t>网上统一报名。应聘者将报名材料扫描件打包为一个压缩文件（文件名：姓名+应聘岗位+联系电话），发送至指定邮箱：</w:t>
      </w:r>
      <w:r>
        <w:rPr>
          <w:rFonts w:hint="eastAsia" w:ascii="仿宋_GB2312" w:hAnsi="仿宋_GB2312" w:eastAsia="仿宋_GB2312" w:cs="仿宋_GB2312"/>
          <w:sz w:val="32"/>
          <w:szCs w:val="32"/>
          <w:lang w:val="en-US" w:eastAsia="zh-CN"/>
        </w:rPr>
        <w:t>58863434@qq</w:t>
      </w:r>
      <w:r>
        <w:rPr>
          <w:rFonts w:hint="eastAsia" w:ascii="仿宋_GB2312" w:hAnsi="仿宋_GB2312" w:eastAsia="仿宋_GB2312" w:cs="仿宋_GB2312"/>
          <w:sz w:val="32"/>
          <w:szCs w:val="32"/>
        </w:rPr>
        <w:t>.com。</w:t>
      </w:r>
    </w:p>
    <w:p w14:paraId="607DCFA5">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（三）报名材料：</w:t>
      </w:r>
    </w:p>
    <w:p w14:paraId="750FAB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《市场化选聘总经理报名表》（需本人签字）；</w:t>
      </w:r>
    </w:p>
    <w:p w14:paraId="77B9D9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2.本人身份证、学历学位证书（含学信网学历认证报告）、专业技术职称证书、职业（执业）资格证书；</w:t>
      </w:r>
    </w:p>
    <w:p w14:paraId="768B80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3.任职文件、聘用合同等工作经历证明材料；</w:t>
      </w:r>
    </w:p>
    <w:p w14:paraId="112513A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4.个人征信报告、无违法犯罪记录证明；</w:t>
      </w:r>
    </w:p>
    <w:p w14:paraId="4988E11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5.主要工作业绩证明材料。</w:t>
      </w:r>
    </w:p>
    <w:p w14:paraId="7C422EA3">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（四）报名要求：</w:t>
      </w:r>
      <w:r>
        <w:rPr>
          <w:rFonts w:hint="eastAsia" w:ascii="仿宋_GB2312" w:hAnsi="仿宋_GB2312" w:eastAsia="仿宋_GB2312" w:cs="仿宋_GB2312"/>
          <w:sz w:val="32"/>
          <w:szCs w:val="32"/>
        </w:rPr>
        <w:t>提交的报名信息和材料应当真实、准确、完整。资格审查贯穿选聘全过程，在任何环节发现不符合资格条件或弄虚作假的，取消其报名或聘用资格。</w:t>
      </w:r>
    </w:p>
    <w:p w14:paraId="1EB8B2E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八、联系方式</w:t>
      </w:r>
    </w:p>
    <w:p w14:paraId="5F247B7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咨询电话：0431-</w:t>
      </w:r>
      <w:r>
        <w:rPr>
          <w:rFonts w:hint="eastAsia" w:ascii="仿宋_GB2312" w:hAnsi="仿宋_GB2312" w:eastAsia="仿宋_GB2312" w:cs="仿宋_GB2312"/>
          <w:sz w:val="32"/>
          <w:szCs w:val="32"/>
          <w:lang w:val="en-US" w:eastAsia="zh-CN"/>
        </w:rPr>
        <w:t>81331259</w:t>
      </w:r>
      <w:r>
        <w:rPr>
          <w:rFonts w:hint="eastAsia" w:ascii="仿宋_GB2312" w:hAnsi="仿宋_GB2312" w:eastAsia="仿宋_GB2312" w:cs="仿宋_GB2312"/>
          <w:sz w:val="32"/>
          <w:szCs w:val="32"/>
        </w:rPr>
        <w:t>（工作日9:00—11:30，13:00—17:00）</w:t>
      </w:r>
    </w:p>
    <w:p w14:paraId="462EFC02">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监督电话：</w:t>
      </w:r>
      <w:r>
        <w:rPr>
          <w:rFonts w:hint="eastAsia" w:ascii="仿宋_GB2312" w:hAnsi="仿宋_GB2312" w:eastAsia="仿宋_GB2312" w:cs="仿宋_GB2312"/>
          <w:sz w:val="32"/>
          <w:szCs w:val="32"/>
          <w:lang w:val="en-US" w:eastAsia="zh-CN"/>
        </w:rPr>
        <w:t>13578879009</w:t>
      </w:r>
      <w:bookmarkStart w:id="0" w:name="_GoBack"/>
      <w:bookmarkEnd w:id="0"/>
    </w:p>
    <w:p w14:paraId="45BA12A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本公告最终解释权归长春莲花山实业集团有限公司所有。</w:t>
      </w:r>
    </w:p>
    <w:p w14:paraId="480AD3D6">
      <w:pPr>
        <w:rPr>
          <w:rFonts w:hint="eastAsia" w:ascii="仿宋_GB2312" w:hAnsi="仿宋_GB2312" w:eastAsia="仿宋_GB2312" w:cs="仿宋_GB2312"/>
          <w:sz w:val="32"/>
          <w:szCs w:val="32"/>
        </w:rPr>
      </w:pPr>
    </w:p>
    <w:p w14:paraId="5FDCF574">
      <w:pPr>
        <w:rPr>
          <w:rFonts w:hint="eastAsia" w:ascii="仿宋_GB2312" w:hAnsi="仿宋_GB2312" w:eastAsia="仿宋_GB2312" w:cs="仿宋_GB2312"/>
          <w:sz w:val="32"/>
          <w:szCs w:val="32"/>
        </w:rPr>
      </w:pPr>
    </w:p>
    <w:p w14:paraId="020861F6">
      <w:pPr>
        <w:rPr>
          <w:rFonts w:hint="eastAsia" w:ascii="仿宋_GB2312" w:hAnsi="仿宋_GB2312" w:eastAsia="仿宋_GB2312" w:cs="仿宋_GB2312"/>
          <w:sz w:val="32"/>
          <w:szCs w:val="32"/>
        </w:rPr>
      </w:pPr>
    </w:p>
    <w:p w14:paraId="3DBBB6DD">
      <w:pPr>
        <w:rPr>
          <w:rFonts w:hint="eastAsia" w:ascii="仿宋_GB2312" w:hAnsi="仿宋_GB2312" w:eastAsia="仿宋_GB2312" w:cs="仿宋_GB2312"/>
          <w:sz w:val="32"/>
          <w:szCs w:val="32"/>
        </w:rPr>
      </w:pPr>
    </w:p>
    <w:p w14:paraId="761B807E">
      <w:pPr>
        <w:ind w:firstLine="3840" w:firstLineChars="1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长春莲花山实业集团有限公司</w:t>
      </w:r>
    </w:p>
    <w:p w14:paraId="1ED70C38">
      <w:pPr>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w:t>
      </w:r>
    </w:p>
    <w:p w14:paraId="5CF17216">
      <w:pPr>
        <w:rPr>
          <w:rFonts w:hint="eastAsia" w:ascii="仿宋_GB2312" w:hAnsi="仿宋_GB2312" w:eastAsia="仿宋_GB2312" w:cs="仿宋_GB2312"/>
          <w:sz w:val="32"/>
          <w:szCs w:val="32"/>
        </w:rPr>
      </w:pPr>
    </w:p>
    <w:p w14:paraId="4983F293">
      <w:pPr>
        <w:rPr>
          <w:rFonts w:hint="eastAsia" w:ascii="仿宋_GB2312" w:hAnsi="仿宋_GB2312" w:eastAsia="仿宋_GB2312" w:cs="仿宋_GB2312"/>
          <w:sz w:val="32"/>
          <w:szCs w:val="32"/>
        </w:rPr>
      </w:pPr>
    </w:p>
    <w:p w14:paraId="76FD1749">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w:t>
      </w:r>
    </w:p>
    <w:p w14:paraId="62188091">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长春莲花山实业集团有限公司市场化选聘总经理报名表</w:t>
      </w:r>
    </w:p>
    <w:tbl>
      <w:tblPr>
        <w:tblStyle w:val="5"/>
        <w:tblW w:w="10005" w:type="dxa"/>
        <w:tblInd w:w="-6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230"/>
        <w:gridCol w:w="1305"/>
        <w:gridCol w:w="1185"/>
        <w:gridCol w:w="1695"/>
        <w:gridCol w:w="1755"/>
        <w:gridCol w:w="1395"/>
      </w:tblGrid>
      <w:tr w14:paraId="44E5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6E4C584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基本情况</w:t>
            </w:r>
          </w:p>
        </w:tc>
      </w:tr>
      <w:tr w14:paraId="228E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656CF34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姓名</w:t>
            </w:r>
          </w:p>
        </w:tc>
        <w:tc>
          <w:tcPr>
            <w:tcW w:w="1230" w:type="dxa"/>
          </w:tcPr>
          <w:p w14:paraId="215B2776">
            <w:pPr>
              <w:jc w:val="center"/>
              <w:rPr>
                <w:rFonts w:hint="eastAsia" w:ascii="仿宋_GB2312" w:hAnsi="仿宋_GB2312" w:eastAsia="仿宋_GB2312" w:cs="仿宋_GB2312"/>
                <w:sz w:val="24"/>
                <w:szCs w:val="24"/>
                <w:vertAlign w:val="baseline"/>
              </w:rPr>
            </w:pPr>
          </w:p>
        </w:tc>
        <w:tc>
          <w:tcPr>
            <w:tcW w:w="1305" w:type="dxa"/>
          </w:tcPr>
          <w:p w14:paraId="5A1A0F5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性别</w:t>
            </w:r>
          </w:p>
        </w:tc>
        <w:tc>
          <w:tcPr>
            <w:tcW w:w="1185" w:type="dxa"/>
          </w:tcPr>
          <w:p w14:paraId="40B859B8">
            <w:pPr>
              <w:jc w:val="center"/>
              <w:rPr>
                <w:rFonts w:hint="eastAsia" w:ascii="仿宋_GB2312" w:hAnsi="仿宋_GB2312" w:eastAsia="仿宋_GB2312" w:cs="仿宋_GB2312"/>
                <w:sz w:val="24"/>
                <w:szCs w:val="24"/>
                <w:vertAlign w:val="baseline"/>
              </w:rPr>
            </w:pPr>
          </w:p>
        </w:tc>
        <w:tc>
          <w:tcPr>
            <w:tcW w:w="1695" w:type="dxa"/>
          </w:tcPr>
          <w:p w14:paraId="0B0BC36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出生年月</w:t>
            </w:r>
          </w:p>
        </w:tc>
        <w:tc>
          <w:tcPr>
            <w:tcW w:w="1755" w:type="dxa"/>
          </w:tcPr>
          <w:p w14:paraId="0FB4F668">
            <w:pPr>
              <w:jc w:val="center"/>
              <w:rPr>
                <w:rFonts w:hint="eastAsia" w:ascii="仿宋_GB2312" w:hAnsi="仿宋_GB2312" w:eastAsia="仿宋_GB2312" w:cs="仿宋_GB2312"/>
                <w:sz w:val="24"/>
                <w:szCs w:val="24"/>
                <w:vertAlign w:val="baseline"/>
              </w:rPr>
            </w:pPr>
          </w:p>
        </w:tc>
        <w:tc>
          <w:tcPr>
            <w:tcW w:w="1395" w:type="dxa"/>
            <w:vMerge w:val="restart"/>
          </w:tcPr>
          <w:p w14:paraId="2BBFF65D">
            <w:pPr>
              <w:jc w:val="center"/>
              <w:rPr>
                <w:rFonts w:hint="eastAsia" w:ascii="仿宋_GB2312" w:hAnsi="仿宋_GB2312" w:eastAsia="仿宋_GB2312" w:cs="仿宋_GB2312"/>
                <w:sz w:val="24"/>
                <w:szCs w:val="24"/>
                <w:vertAlign w:val="baseline"/>
                <w:lang w:val="en-US" w:eastAsia="zh-CN"/>
              </w:rPr>
            </w:pPr>
          </w:p>
          <w:p w14:paraId="44306A2F">
            <w:pPr>
              <w:jc w:val="center"/>
              <w:rPr>
                <w:rFonts w:hint="eastAsia" w:ascii="仿宋_GB2312" w:hAnsi="仿宋_GB2312" w:eastAsia="仿宋_GB2312" w:cs="仿宋_GB2312"/>
                <w:sz w:val="24"/>
                <w:szCs w:val="24"/>
                <w:vertAlign w:val="baseline"/>
                <w:lang w:val="en-US" w:eastAsia="zh-CN"/>
              </w:rPr>
            </w:pPr>
          </w:p>
          <w:p w14:paraId="7F070AE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照片</w:t>
            </w:r>
          </w:p>
        </w:tc>
      </w:tr>
      <w:tr w14:paraId="7DB4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A04311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民族</w:t>
            </w:r>
          </w:p>
        </w:tc>
        <w:tc>
          <w:tcPr>
            <w:tcW w:w="1230" w:type="dxa"/>
          </w:tcPr>
          <w:p w14:paraId="40A4F247">
            <w:pPr>
              <w:jc w:val="center"/>
              <w:rPr>
                <w:rFonts w:hint="eastAsia" w:ascii="仿宋_GB2312" w:hAnsi="仿宋_GB2312" w:eastAsia="仿宋_GB2312" w:cs="仿宋_GB2312"/>
                <w:sz w:val="24"/>
                <w:szCs w:val="24"/>
                <w:vertAlign w:val="baseline"/>
              </w:rPr>
            </w:pPr>
          </w:p>
        </w:tc>
        <w:tc>
          <w:tcPr>
            <w:tcW w:w="1305" w:type="dxa"/>
          </w:tcPr>
          <w:p w14:paraId="5CA180B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籍贯</w:t>
            </w:r>
          </w:p>
        </w:tc>
        <w:tc>
          <w:tcPr>
            <w:tcW w:w="1185" w:type="dxa"/>
          </w:tcPr>
          <w:p w14:paraId="4D686451">
            <w:pPr>
              <w:jc w:val="center"/>
              <w:rPr>
                <w:rFonts w:hint="eastAsia" w:ascii="仿宋_GB2312" w:hAnsi="仿宋_GB2312" w:eastAsia="仿宋_GB2312" w:cs="仿宋_GB2312"/>
                <w:sz w:val="24"/>
                <w:szCs w:val="24"/>
                <w:vertAlign w:val="baseline"/>
              </w:rPr>
            </w:pPr>
          </w:p>
        </w:tc>
        <w:tc>
          <w:tcPr>
            <w:tcW w:w="1695" w:type="dxa"/>
          </w:tcPr>
          <w:p w14:paraId="1B17F2D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出生地</w:t>
            </w:r>
          </w:p>
        </w:tc>
        <w:tc>
          <w:tcPr>
            <w:tcW w:w="1755" w:type="dxa"/>
          </w:tcPr>
          <w:p w14:paraId="2D54D47F">
            <w:pPr>
              <w:jc w:val="center"/>
              <w:rPr>
                <w:rFonts w:hint="eastAsia" w:ascii="仿宋_GB2312" w:hAnsi="仿宋_GB2312" w:eastAsia="仿宋_GB2312" w:cs="仿宋_GB2312"/>
                <w:sz w:val="24"/>
                <w:szCs w:val="24"/>
                <w:vertAlign w:val="baseline"/>
              </w:rPr>
            </w:pPr>
          </w:p>
        </w:tc>
        <w:tc>
          <w:tcPr>
            <w:tcW w:w="1395" w:type="dxa"/>
            <w:vMerge w:val="continue"/>
          </w:tcPr>
          <w:p w14:paraId="18545B7B">
            <w:pPr>
              <w:jc w:val="center"/>
              <w:rPr>
                <w:rFonts w:hint="eastAsia" w:ascii="仿宋_GB2312" w:hAnsi="仿宋_GB2312" w:eastAsia="仿宋_GB2312" w:cs="仿宋_GB2312"/>
                <w:sz w:val="24"/>
                <w:szCs w:val="24"/>
                <w:vertAlign w:val="baseline"/>
              </w:rPr>
            </w:pPr>
          </w:p>
        </w:tc>
      </w:tr>
      <w:tr w14:paraId="2F53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0D502AD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政治面貌</w:t>
            </w:r>
          </w:p>
        </w:tc>
        <w:tc>
          <w:tcPr>
            <w:tcW w:w="1230" w:type="dxa"/>
          </w:tcPr>
          <w:p w14:paraId="0C89C975">
            <w:pPr>
              <w:jc w:val="center"/>
              <w:rPr>
                <w:rFonts w:hint="eastAsia" w:ascii="仿宋_GB2312" w:hAnsi="仿宋_GB2312" w:eastAsia="仿宋_GB2312" w:cs="仿宋_GB2312"/>
                <w:sz w:val="24"/>
                <w:szCs w:val="24"/>
                <w:vertAlign w:val="baseline"/>
              </w:rPr>
            </w:pPr>
          </w:p>
        </w:tc>
        <w:tc>
          <w:tcPr>
            <w:tcW w:w="1305" w:type="dxa"/>
          </w:tcPr>
          <w:p w14:paraId="25B05B8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入党时间</w:t>
            </w:r>
          </w:p>
        </w:tc>
        <w:tc>
          <w:tcPr>
            <w:tcW w:w="1185" w:type="dxa"/>
          </w:tcPr>
          <w:p w14:paraId="114EE678">
            <w:pPr>
              <w:jc w:val="center"/>
              <w:rPr>
                <w:rFonts w:hint="eastAsia" w:ascii="仿宋_GB2312" w:hAnsi="仿宋_GB2312" w:eastAsia="仿宋_GB2312" w:cs="仿宋_GB2312"/>
                <w:sz w:val="24"/>
                <w:szCs w:val="24"/>
                <w:vertAlign w:val="baseline"/>
              </w:rPr>
            </w:pPr>
          </w:p>
        </w:tc>
        <w:tc>
          <w:tcPr>
            <w:tcW w:w="1695" w:type="dxa"/>
          </w:tcPr>
          <w:p w14:paraId="78E1249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参加工作时间</w:t>
            </w:r>
          </w:p>
        </w:tc>
        <w:tc>
          <w:tcPr>
            <w:tcW w:w="1755" w:type="dxa"/>
          </w:tcPr>
          <w:p w14:paraId="213309AF">
            <w:pPr>
              <w:jc w:val="center"/>
              <w:rPr>
                <w:rFonts w:hint="eastAsia" w:ascii="仿宋_GB2312" w:hAnsi="仿宋_GB2312" w:eastAsia="仿宋_GB2312" w:cs="仿宋_GB2312"/>
                <w:sz w:val="24"/>
                <w:szCs w:val="24"/>
                <w:vertAlign w:val="baseline"/>
              </w:rPr>
            </w:pPr>
          </w:p>
        </w:tc>
        <w:tc>
          <w:tcPr>
            <w:tcW w:w="1395" w:type="dxa"/>
            <w:vMerge w:val="continue"/>
          </w:tcPr>
          <w:p w14:paraId="69B713FF">
            <w:pPr>
              <w:jc w:val="center"/>
              <w:rPr>
                <w:rFonts w:hint="eastAsia" w:ascii="仿宋_GB2312" w:hAnsi="仿宋_GB2312" w:eastAsia="仿宋_GB2312" w:cs="仿宋_GB2312"/>
                <w:sz w:val="24"/>
                <w:szCs w:val="24"/>
                <w:vertAlign w:val="baseline"/>
              </w:rPr>
            </w:pPr>
          </w:p>
        </w:tc>
      </w:tr>
      <w:tr w14:paraId="3801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9983AD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职称</w:t>
            </w:r>
          </w:p>
        </w:tc>
        <w:tc>
          <w:tcPr>
            <w:tcW w:w="1230" w:type="dxa"/>
          </w:tcPr>
          <w:p w14:paraId="379236DF">
            <w:pPr>
              <w:jc w:val="center"/>
              <w:rPr>
                <w:rFonts w:hint="eastAsia" w:ascii="仿宋_GB2312" w:hAnsi="仿宋_GB2312" w:eastAsia="仿宋_GB2312" w:cs="仿宋_GB2312"/>
                <w:sz w:val="24"/>
                <w:szCs w:val="24"/>
                <w:vertAlign w:val="baseline"/>
              </w:rPr>
            </w:pPr>
          </w:p>
        </w:tc>
        <w:tc>
          <w:tcPr>
            <w:tcW w:w="1305" w:type="dxa"/>
          </w:tcPr>
          <w:p w14:paraId="7BC5EE6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职业资格</w:t>
            </w:r>
          </w:p>
        </w:tc>
        <w:tc>
          <w:tcPr>
            <w:tcW w:w="1185" w:type="dxa"/>
          </w:tcPr>
          <w:p w14:paraId="77F54004">
            <w:pPr>
              <w:jc w:val="center"/>
              <w:rPr>
                <w:rFonts w:hint="eastAsia" w:ascii="仿宋_GB2312" w:hAnsi="仿宋_GB2312" w:eastAsia="仿宋_GB2312" w:cs="仿宋_GB2312"/>
                <w:sz w:val="24"/>
                <w:szCs w:val="24"/>
                <w:vertAlign w:val="baseline"/>
              </w:rPr>
            </w:pPr>
          </w:p>
        </w:tc>
        <w:tc>
          <w:tcPr>
            <w:tcW w:w="1695" w:type="dxa"/>
          </w:tcPr>
          <w:p w14:paraId="1F3C5DE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身份证号</w:t>
            </w:r>
          </w:p>
        </w:tc>
        <w:tc>
          <w:tcPr>
            <w:tcW w:w="1755" w:type="dxa"/>
          </w:tcPr>
          <w:p w14:paraId="07A30C1E">
            <w:pPr>
              <w:jc w:val="center"/>
              <w:rPr>
                <w:rFonts w:hint="eastAsia" w:ascii="仿宋_GB2312" w:hAnsi="仿宋_GB2312" w:eastAsia="仿宋_GB2312" w:cs="仿宋_GB2312"/>
                <w:sz w:val="24"/>
                <w:szCs w:val="24"/>
                <w:vertAlign w:val="baseline"/>
              </w:rPr>
            </w:pPr>
          </w:p>
        </w:tc>
        <w:tc>
          <w:tcPr>
            <w:tcW w:w="1395" w:type="dxa"/>
            <w:vMerge w:val="continue"/>
          </w:tcPr>
          <w:p w14:paraId="4631228E">
            <w:pPr>
              <w:jc w:val="center"/>
              <w:rPr>
                <w:rFonts w:hint="eastAsia" w:ascii="仿宋_GB2312" w:hAnsi="仿宋_GB2312" w:eastAsia="仿宋_GB2312" w:cs="仿宋_GB2312"/>
                <w:sz w:val="24"/>
                <w:szCs w:val="24"/>
                <w:vertAlign w:val="baseline"/>
              </w:rPr>
            </w:pPr>
          </w:p>
        </w:tc>
      </w:tr>
      <w:tr w14:paraId="2890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56BF6ED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联系电话</w:t>
            </w:r>
          </w:p>
        </w:tc>
        <w:tc>
          <w:tcPr>
            <w:tcW w:w="1230" w:type="dxa"/>
          </w:tcPr>
          <w:p w14:paraId="3881C0C0">
            <w:pPr>
              <w:jc w:val="center"/>
              <w:rPr>
                <w:rFonts w:hint="eastAsia" w:ascii="仿宋_GB2312" w:hAnsi="仿宋_GB2312" w:eastAsia="仿宋_GB2312" w:cs="仿宋_GB2312"/>
                <w:sz w:val="24"/>
                <w:szCs w:val="24"/>
                <w:vertAlign w:val="baseline"/>
              </w:rPr>
            </w:pPr>
          </w:p>
        </w:tc>
        <w:tc>
          <w:tcPr>
            <w:tcW w:w="1305" w:type="dxa"/>
          </w:tcPr>
          <w:p w14:paraId="0C061BA1">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电子邮箱</w:t>
            </w:r>
          </w:p>
        </w:tc>
        <w:tc>
          <w:tcPr>
            <w:tcW w:w="1185" w:type="dxa"/>
          </w:tcPr>
          <w:p w14:paraId="4C7196E9">
            <w:pPr>
              <w:jc w:val="center"/>
              <w:rPr>
                <w:rFonts w:hint="eastAsia" w:ascii="仿宋_GB2312" w:hAnsi="仿宋_GB2312" w:eastAsia="仿宋_GB2312" w:cs="仿宋_GB2312"/>
                <w:sz w:val="24"/>
                <w:szCs w:val="24"/>
                <w:vertAlign w:val="baseline"/>
              </w:rPr>
            </w:pPr>
          </w:p>
        </w:tc>
        <w:tc>
          <w:tcPr>
            <w:tcW w:w="1695" w:type="dxa"/>
          </w:tcPr>
          <w:p w14:paraId="6E6EB77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通讯地址</w:t>
            </w:r>
          </w:p>
        </w:tc>
        <w:tc>
          <w:tcPr>
            <w:tcW w:w="1755" w:type="dxa"/>
          </w:tcPr>
          <w:p w14:paraId="4B4890F0">
            <w:pPr>
              <w:jc w:val="center"/>
              <w:rPr>
                <w:rFonts w:hint="eastAsia" w:ascii="仿宋_GB2312" w:hAnsi="仿宋_GB2312" w:eastAsia="仿宋_GB2312" w:cs="仿宋_GB2312"/>
                <w:sz w:val="24"/>
                <w:szCs w:val="24"/>
                <w:vertAlign w:val="baseline"/>
              </w:rPr>
            </w:pPr>
          </w:p>
        </w:tc>
        <w:tc>
          <w:tcPr>
            <w:tcW w:w="1395" w:type="dxa"/>
            <w:vMerge w:val="continue"/>
          </w:tcPr>
          <w:p w14:paraId="4E39DE1C">
            <w:pPr>
              <w:jc w:val="center"/>
              <w:rPr>
                <w:rFonts w:hint="eastAsia" w:ascii="仿宋_GB2312" w:hAnsi="仿宋_GB2312" w:eastAsia="仿宋_GB2312" w:cs="仿宋_GB2312"/>
                <w:sz w:val="24"/>
                <w:szCs w:val="24"/>
                <w:vertAlign w:val="baseline"/>
              </w:rPr>
            </w:pPr>
          </w:p>
        </w:tc>
      </w:tr>
      <w:tr w14:paraId="2683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1CAEB9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全日制学历</w:t>
            </w:r>
          </w:p>
        </w:tc>
        <w:tc>
          <w:tcPr>
            <w:tcW w:w="1230" w:type="dxa"/>
          </w:tcPr>
          <w:p w14:paraId="7CBA733A">
            <w:pPr>
              <w:jc w:val="center"/>
              <w:rPr>
                <w:rFonts w:hint="eastAsia" w:ascii="仿宋_GB2312" w:hAnsi="仿宋_GB2312" w:eastAsia="仿宋_GB2312" w:cs="仿宋_GB2312"/>
                <w:sz w:val="24"/>
                <w:szCs w:val="24"/>
                <w:vertAlign w:val="baseline"/>
              </w:rPr>
            </w:pPr>
          </w:p>
        </w:tc>
        <w:tc>
          <w:tcPr>
            <w:tcW w:w="2490" w:type="dxa"/>
            <w:gridSpan w:val="2"/>
          </w:tcPr>
          <w:p w14:paraId="37989B1C">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毕业院校及专业</w:t>
            </w:r>
          </w:p>
        </w:tc>
        <w:tc>
          <w:tcPr>
            <w:tcW w:w="1695" w:type="dxa"/>
          </w:tcPr>
          <w:p w14:paraId="1AE3B49E">
            <w:pPr>
              <w:jc w:val="center"/>
              <w:rPr>
                <w:rFonts w:hint="default" w:ascii="仿宋_GB2312" w:hAnsi="仿宋_GB2312" w:eastAsia="仿宋_GB2312" w:cs="仿宋_GB2312"/>
                <w:sz w:val="24"/>
                <w:szCs w:val="24"/>
                <w:vertAlign w:val="baseline"/>
                <w:lang w:val="en-US" w:eastAsia="zh-CN"/>
              </w:rPr>
            </w:pPr>
          </w:p>
        </w:tc>
        <w:tc>
          <w:tcPr>
            <w:tcW w:w="1755" w:type="dxa"/>
          </w:tcPr>
          <w:p w14:paraId="1D75EFF9">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学历证书编号</w:t>
            </w:r>
          </w:p>
        </w:tc>
        <w:tc>
          <w:tcPr>
            <w:tcW w:w="1395" w:type="dxa"/>
          </w:tcPr>
          <w:p w14:paraId="0CA9B728">
            <w:pPr>
              <w:jc w:val="center"/>
              <w:rPr>
                <w:rFonts w:hint="eastAsia" w:ascii="仿宋_GB2312" w:hAnsi="仿宋_GB2312" w:eastAsia="仿宋_GB2312" w:cs="仿宋_GB2312"/>
                <w:sz w:val="24"/>
                <w:szCs w:val="24"/>
                <w:vertAlign w:val="baseline"/>
              </w:rPr>
            </w:pPr>
          </w:p>
        </w:tc>
      </w:tr>
      <w:tr w14:paraId="2938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092CC6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在职学历</w:t>
            </w:r>
          </w:p>
        </w:tc>
        <w:tc>
          <w:tcPr>
            <w:tcW w:w="1230" w:type="dxa"/>
          </w:tcPr>
          <w:p w14:paraId="7B11E68E">
            <w:pPr>
              <w:jc w:val="center"/>
              <w:rPr>
                <w:rFonts w:hint="eastAsia" w:ascii="仿宋_GB2312" w:hAnsi="仿宋_GB2312" w:eastAsia="仿宋_GB2312" w:cs="仿宋_GB2312"/>
                <w:sz w:val="24"/>
                <w:szCs w:val="24"/>
                <w:vertAlign w:val="baseline"/>
              </w:rPr>
            </w:pPr>
          </w:p>
        </w:tc>
        <w:tc>
          <w:tcPr>
            <w:tcW w:w="2490" w:type="dxa"/>
            <w:gridSpan w:val="2"/>
          </w:tcPr>
          <w:p w14:paraId="419AECA8">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毕业院校及专业</w:t>
            </w:r>
          </w:p>
        </w:tc>
        <w:tc>
          <w:tcPr>
            <w:tcW w:w="1695" w:type="dxa"/>
          </w:tcPr>
          <w:p w14:paraId="74936335">
            <w:pPr>
              <w:jc w:val="center"/>
              <w:rPr>
                <w:rFonts w:hint="eastAsia" w:ascii="仿宋_GB2312" w:hAnsi="仿宋_GB2312" w:eastAsia="仿宋_GB2312" w:cs="仿宋_GB2312"/>
                <w:sz w:val="24"/>
                <w:szCs w:val="24"/>
                <w:vertAlign w:val="baseline"/>
              </w:rPr>
            </w:pPr>
          </w:p>
        </w:tc>
        <w:tc>
          <w:tcPr>
            <w:tcW w:w="1755" w:type="dxa"/>
          </w:tcPr>
          <w:p w14:paraId="732AAE54">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学历证书编号</w:t>
            </w:r>
          </w:p>
        </w:tc>
        <w:tc>
          <w:tcPr>
            <w:tcW w:w="1395" w:type="dxa"/>
          </w:tcPr>
          <w:p w14:paraId="621C7025">
            <w:pPr>
              <w:jc w:val="center"/>
              <w:rPr>
                <w:rFonts w:hint="eastAsia" w:ascii="仿宋_GB2312" w:hAnsi="仿宋_GB2312" w:eastAsia="仿宋_GB2312" w:cs="仿宋_GB2312"/>
                <w:sz w:val="24"/>
                <w:szCs w:val="24"/>
                <w:vertAlign w:val="baseline"/>
              </w:rPr>
            </w:pPr>
          </w:p>
        </w:tc>
      </w:tr>
      <w:tr w14:paraId="27F2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45F2122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应聘岗位</w:t>
            </w:r>
          </w:p>
        </w:tc>
        <w:tc>
          <w:tcPr>
            <w:tcW w:w="8565" w:type="dxa"/>
            <w:gridSpan w:val="6"/>
          </w:tcPr>
          <w:p w14:paraId="536AA354">
            <w:pPr>
              <w:tabs>
                <w:tab w:val="left" w:pos="2262"/>
              </w:tabs>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ab/>
            </w:r>
            <w:r>
              <w:rPr>
                <w:rFonts w:hint="eastAsia" w:ascii="仿宋_GB2312" w:hAnsi="仿宋_GB2312" w:eastAsia="仿宋_GB2312" w:cs="仿宋_GB2312"/>
                <w:sz w:val="24"/>
                <w:szCs w:val="24"/>
                <w:vertAlign w:val="baseline"/>
                <w:lang w:val="en-US" w:eastAsia="zh-CN"/>
              </w:rPr>
              <w:t>长春莲花山实业集团有限公司总经理</w:t>
            </w:r>
          </w:p>
        </w:tc>
      </w:tr>
      <w:tr w14:paraId="464B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6469C86C">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教育经历（从高中填起，按时间先后顺序）</w:t>
            </w:r>
          </w:p>
        </w:tc>
      </w:tr>
      <w:tr w14:paraId="1784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657E793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起止年月</w:t>
            </w:r>
          </w:p>
        </w:tc>
        <w:tc>
          <w:tcPr>
            <w:tcW w:w="2535" w:type="dxa"/>
            <w:gridSpan w:val="2"/>
          </w:tcPr>
          <w:p w14:paraId="509D1A4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毕业院校</w:t>
            </w:r>
          </w:p>
        </w:tc>
        <w:tc>
          <w:tcPr>
            <w:tcW w:w="1185" w:type="dxa"/>
            <w:shd w:val="clear" w:color="auto" w:fill="auto"/>
            <w:vAlign w:val="top"/>
          </w:tcPr>
          <w:p w14:paraId="17DEA6E4">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专业</w:t>
            </w:r>
          </w:p>
        </w:tc>
        <w:tc>
          <w:tcPr>
            <w:tcW w:w="1695" w:type="dxa"/>
            <w:shd w:val="clear" w:color="auto" w:fill="auto"/>
            <w:vAlign w:val="top"/>
          </w:tcPr>
          <w:p w14:paraId="7701DC7D">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学历</w:t>
            </w:r>
          </w:p>
        </w:tc>
        <w:tc>
          <w:tcPr>
            <w:tcW w:w="1755" w:type="dxa"/>
            <w:shd w:val="clear" w:color="auto" w:fill="auto"/>
            <w:vAlign w:val="top"/>
          </w:tcPr>
          <w:p w14:paraId="677744B5">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学位</w:t>
            </w:r>
          </w:p>
        </w:tc>
        <w:tc>
          <w:tcPr>
            <w:tcW w:w="1395" w:type="dxa"/>
            <w:shd w:val="clear" w:color="auto" w:fill="auto"/>
            <w:vAlign w:val="top"/>
          </w:tcPr>
          <w:p w14:paraId="13E81F60">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学习形式</w:t>
            </w:r>
          </w:p>
        </w:tc>
      </w:tr>
      <w:tr w14:paraId="08E9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ED9E2AA">
            <w:pPr>
              <w:jc w:val="center"/>
              <w:rPr>
                <w:rFonts w:hint="eastAsia" w:ascii="仿宋_GB2312" w:hAnsi="仿宋_GB2312" w:eastAsia="仿宋_GB2312" w:cs="仿宋_GB2312"/>
                <w:sz w:val="24"/>
                <w:szCs w:val="24"/>
                <w:vertAlign w:val="baseline"/>
              </w:rPr>
            </w:pPr>
          </w:p>
        </w:tc>
        <w:tc>
          <w:tcPr>
            <w:tcW w:w="2535" w:type="dxa"/>
            <w:gridSpan w:val="2"/>
          </w:tcPr>
          <w:p w14:paraId="55EEFBB2">
            <w:pPr>
              <w:jc w:val="center"/>
              <w:rPr>
                <w:rFonts w:hint="eastAsia" w:ascii="仿宋_GB2312" w:hAnsi="仿宋_GB2312" w:eastAsia="仿宋_GB2312" w:cs="仿宋_GB2312"/>
                <w:sz w:val="24"/>
                <w:szCs w:val="24"/>
                <w:vertAlign w:val="baseline"/>
              </w:rPr>
            </w:pPr>
          </w:p>
        </w:tc>
        <w:tc>
          <w:tcPr>
            <w:tcW w:w="1185" w:type="dxa"/>
          </w:tcPr>
          <w:p w14:paraId="6DF4B62F">
            <w:pPr>
              <w:jc w:val="center"/>
              <w:rPr>
                <w:rFonts w:hint="eastAsia" w:ascii="仿宋_GB2312" w:hAnsi="仿宋_GB2312" w:eastAsia="仿宋_GB2312" w:cs="仿宋_GB2312"/>
                <w:sz w:val="24"/>
                <w:szCs w:val="24"/>
                <w:vertAlign w:val="baseline"/>
              </w:rPr>
            </w:pPr>
          </w:p>
        </w:tc>
        <w:tc>
          <w:tcPr>
            <w:tcW w:w="1695" w:type="dxa"/>
          </w:tcPr>
          <w:p w14:paraId="6768DA8B">
            <w:pPr>
              <w:jc w:val="center"/>
              <w:rPr>
                <w:rFonts w:hint="eastAsia" w:ascii="仿宋_GB2312" w:hAnsi="仿宋_GB2312" w:eastAsia="仿宋_GB2312" w:cs="仿宋_GB2312"/>
                <w:sz w:val="24"/>
                <w:szCs w:val="24"/>
                <w:vertAlign w:val="baseline"/>
              </w:rPr>
            </w:pPr>
          </w:p>
        </w:tc>
        <w:tc>
          <w:tcPr>
            <w:tcW w:w="1755" w:type="dxa"/>
          </w:tcPr>
          <w:p w14:paraId="39827554">
            <w:pPr>
              <w:jc w:val="center"/>
              <w:rPr>
                <w:rFonts w:hint="eastAsia" w:ascii="仿宋_GB2312" w:hAnsi="仿宋_GB2312" w:eastAsia="仿宋_GB2312" w:cs="仿宋_GB2312"/>
                <w:sz w:val="24"/>
                <w:szCs w:val="24"/>
                <w:vertAlign w:val="baseline"/>
              </w:rPr>
            </w:pPr>
          </w:p>
        </w:tc>
        <w:tc>
          <w:tcPr>
            <w:tcW w:w="1395" w:type="dxa"/>
          </w:tcPr>
          <w:p w14:paraId="11E6EDF5">
            <w:pPr>
              <w:jc w:val="center"/>
              <w:rPr>
                <w:rFonts w:hint="eastAsia" w:ascii="仿宋_GB2312" w:hAnsi="仿宋_GB2312" w:eastAsia="仿宋_GB2312" w:cs="仿宋_GB2312"/>
                <w:sz w:val="24"/>
                <w:szCs w:val="24"/>
                <w:vertAlign w:val="baseline"/>
              </w:rPr>
            </w:pPr>
          </w:p>
        </w:tc>
      </w:tr>
      <w:tr w14:paraId="1839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64D25EC">
            <w:pPr>
              <w:jc w:val="center"/>
              <w:rPr>
                <w:rFonts w:hint="eastAsia" w:ascii="仿宋_GB2312" w:hAnsi="仿宋_GB2312" w:eastAsia="仿宋_GB2312" w:cs="仿宋_GB2312"/>
                <w:sz w:val="24"/>
                <w:szCs w:val="24"/>
                <w:vertAlign w:val="baseline"/>
              </w:rPr>
            </w:pPr>
          </w:p>
        </w:tc>
        <w:tc>
          <w:tcPr>
            <w:tcW w:w="2535" w:type="dxa"/>
            <w:gridSpan w:val="2"/>
          </w:tcPr>
          <w:p w14:paraId="71D30A21">
            <w:pPr>
              <w:jc w:val="center"/>
              <w:rPr>
                <w:rFonts w:hint="eastAsia" w:ascii="仿宋_GB2312" w:hAnsi="仿宋_GB2312" w:eastAsia="仿宋_GB2312" w:cs="仿宋_GB2312"/>
                <w:sz w:val="24"/>
                <w:szCs w:val="24"/>
                <w:vertAlign w:val="baseline"/>
              </w:rPr>
            </w:pPr>
          </w:p>
        </w:tc>
        <w:tc>
          <w:tcPr>
            <w:tcW w:w="1185" w:type="dxa"/>
          </w:tcPr>
          <w:p w14:paraId="317A383E">
            <w:pPr>
              <w:jc w:val="center"/>
              <w:rPr>
                <w:rFonts w:hint="eastAsia" w:ascii="仿宋_GB2312" w:hAnsi="仿宋_GB2312" w:eastAsia="仿宋_GB2312" w:cs="仿宋_GB2312"/>
                <w:sz w:val="24"/>
                <w:szCs w:val="24"/>
                <w:vertAlign w:val="baseline"/>
              </w:rPr>
            </w:pPr>
          </w:p>
        </w:tc>
        <w:tc>
          <w:tcPr>
            <w:tcW w:w="1695" w:type="dxa"/>
          </w:tcPr>
          <w:p w14:paraId="24436A1E">
            <w:pPr>
              <w:jc w:val="center"/>
              <w:rPr>
                <w:rFonts w:hint="eastAsia" w:ascii="仿宋_GB2312" w:hAnsi="仿宋_GB2312" w:eastAsia="仿宋_GB2312" w:cs="仿宋_GB2312"/>
                <w:sz w:val="24"/>
                <w:szCs w:val="24"/>
                <w:vertAlign w:val="baseline"/>
              </w:rPr>
            </w:pPr>
          </w:p>
        </w:tc>
        <w:tc>
          <w:tcPr>
            <w:tcW w:w="1755" w:type="dxa"/>
          </w:tcPr>
          <w:p w14:paraId="4C5F434E">
            <w:pPr>
              <w:jc w:val="center"/>
              <w:rPr>
                <w:rFonts w:hint="eastAsia" w:ascii="仿宋_GB2312" w:hAnsi="仿宋_GB2312" w:eastAsia="仿宋_GB2312" w:cs="仿宋_GB2312"/>
                <w:sz w:val="24"/>
                <w:szCs w:val="24"/>
                <w:vertAlign w:val="baseline"/>
              </w:rPr>
            </w:pPr>
          </w:p>
        </w:tc>
        <w:tc>
          <w:tcPr>
            <w:tcW w:w="1395" w:type="dxa"/>
          </w:tcPr>
          <w:p w14:paraId="11628B21">
            <w:pPr>
              <w:jc w:val="center"/>
              <w:rPr>
                <w:rFonts w:hint="eastAsia" w:ascii="仿宋_GB2312" w:hAnsi="仿宋_GB2312" w:eastAsia="仿宋_GB2312" w:cs="仿宋_GB2312"/>
                <w:sz w:val="24"/>
                <w:szCs w:val="24"/>
                <w:vertAlign w:val="baseline"/>
              </w:rPr>
            </w:pPr>
          </w:p>
        </w:tc>
      </w:tr>
      <w:tr w14:paraId="4C20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903DDB4">
            <w:pPr>
              <w:jc w:val="center"/>
              <w:rPr>
                <w:rFonts w:hint="eastAsia" w:ascii="仿宋_GB2312" w:hAnsi="仿宋_GB2312" w:eastAsia="仿宋_GB2312" w:cs="仿宋_GB2312"/>
                <w:sz w:val="24"/>
                <w:szCs w:val="24"/>
                <w:vertAlign w:val="baseline"/>
              </w:rPr>
            </w:pPr>
          </w:p>
        </w:tc>
        <w:tc>
          <w:tcPr>
            <w:tcW w:w="2535" w:type="dxa"/>
            <w:gridSpan w:val="2"/>
          </w:tcPr>
          <w:p w14:paraId="1E05EC21">
            <w:pPr>
              <w:jc w:val="center"/>
              <w:rPr>
                <w:rFonts w:hint="eastAsia" w:ascii="仿宋_GB2312" w:hAnsi="仿宋_GB2312" w:eastAsia="仿宋_GB2312" w:cs="仿宋_GB2312"/>
                <w:sz w:val="24"/>
                <w:szCs w:val="24"/>
                <w:vertAlign w:val="baseline"/>
              </w:rPr>
            </w:pPr>
          </w:p>
        </w:tc>
        <w:tc>
          <w:tcPr>
            <w:tcW w:w="1185" w:type="dxa"/>
          </w:tcPr>
          <w:p w14:paraId="7601EC03">
            <w:pPr>
              <w:jc w:val="center"/>
              <w:rPr>
                <w:rFonts w:hint="eastAsia" w:ascii="仿宋_GB2312" w:hAnsi="仿宋_GB2312" w:eastAsia="仿宋_GB2312" w:cs="仿宋_GB2312"/>
                <w:sz w:val="24"/>
                <w:szCs w:val="24"/>
                <w:vertAlign w:val="baseline"/>
              </w:rPr>
            </w:pPr>
          </w:p>
        </w:tc>
        <w:tc>
          <w:tcPr>
            <w:tcW w:w="1695" w:type="dxa"/>
          </w:tcPr>
          <w:p w14:paraId="1C452A39">
            <w:pPr>
              <w:jc w:val="center"/>
              <w:rPr>
                <w:rFonts w:hint="eastAsia" w:ascii="仿宋_GB2312" w:hAnsi="仿宋_GB2312" w:eastAsia="仿宋_GB2312" w:cs="仿宋_GB2312"/>
                <w:sz w:val="24"/>
                <w:szCs w:val="24"/>
                <w:vertAlign w:val="baseline"/>
              </w:rPr>
            </w:pPr>
          </w:p>
        </w:tc>
        <w:tc>
          <w:tcPr>
            <w:tcW w:w="1755" w:type="dxa"/>
          </w:tcPr>
          <w:p w14:paraId="5E380DE0">
            <w:pPr>
              <w:jc w:val="center"/>
              <w:rPr>
                <w:rFonts w:hint="eastAsia" w:ascii="仿宋_GB2312" w:hAnsi="仿宋_GB2312" w:eastAsia="仿宋_GB2312" w:cs="仿宋_GB2312"/>
                <w:sz w:val="24"/>
                <w:szCs w:val="24"/>
                <w:vertAlign w:val="baseline"/>
              </w:rPr>
            </w:pPr>
          </w:p>
        </w:tc>
        <w:tc>
          <w:tcPr>
            <w:tcW w:w="1395" w:type="dxa"/>
          </w:tcPr>
          <w:p w14:paraId="6AB377C7">
            <w:pPr>
              <w:jc w:val="center"/>
              <w:rPr>
                <w:rFonts w:hint="eastAsia" w:ascii="仿宋_GB2312" w:hAnsi="仿宋_GB2312" w:eastAsia="仿宋_GB2312" w:cs="仿宋_GB2312"/>
                <w:sz w:val="24"/>
                <w:szCs w:val="24"/>
                <w:vertAlign w:val="baseline"/>
              </w:rPr>
            </w:pPr>
          </w:p>
        </w:tc>
      </w:tr>
      <w:tr w14:paraId="7190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773E63B">
            <w:pPr>
              <w:jc w:val="center"/>
              <w:rPr>
                <w:rFonts w:hint="eastAsia" w:ascii="仿宋_GB2312" w:hAnsi="仿宋_GB2312" w:eastAsia="仿宋_GB2312" w:cs="仿宋_GB2312"/>
                <w:sz w:val="24"/>
                <w:szCs w:val="24"/>
                <w:vertAlign w:val="baseline"/>
              </w:rPr>
            </w:pPr>
          </w:p>
        </w:tc>
        <w:tc>
          <w:tcPr>
            <w:tcW w:w="2535" w:type="dxa"/>
            <w:gridSpan w:val="2"/>
          </w:tcPr>
          <w:p w14:paraId="5F5E2DAA">
            <w:pPr>
              <w:jc w:val="center"/>
              <w:rPr>
                <w:rFonts w:hint="eastAsia" w:ascii="仿宋_GB2312" w:hAnsi="仿宋_GB2312" w:eastAsia="仿宋_GB2312" w:cs="仿宋_GB2312"/>
                <w:sz w:val="24"/>
                <w:szCs w:val="24"/>
                <w:vertAlign w:val="baseline"/>
              </w:rPr>
            </w:pPr>
          </w:p>
        </w:tc>
        <w:tc>
          <w:tcPr>
            <w:tcW w:w="1185" w:type="dxa"/>
          </w:tcPr>
          <w:p w14:paraId="0FFE42AB">
            <w:pPr>
              <w:jc w:val="center"/>
              <w:rPr>
                <w:rFonts w:hint="eastAsia" w:ascii="仿宋_GB2312" w:hAnsi="仿宋_GB2312" w:eastAsia="仿宋_GB2312" w:cs="仿宋_GB2312"/>
                <w:sz w:val="24"/>
                <w:szCs w:val="24"/>
                <w:vertAlign w:val="baseline"/>
              </w:rPr>
            </w:pPr>
          </w:p>
        </w:tc>
        <w:tc>
          <w:tcPr>
            <w:tcW w:w="1695" w:type="dxa"/>
          </w:tcPr>
          <w:p w14:paraId="2F6DC80F">
            <w:pPr>
              <w:jc w:val="center"/>
              <w:rPr>
                <w:rFonts w:hint="eastAsia" w:ascii="仿宋_GB2312" w:hAnsi="仿宋_GB2312" w:eastAsia="仿宋_GB2312" w:cs="仿宋_GB2312"/>
                <w:sz w:val="24"/>
                <w:szCs w:val="24"/>
                <w:vertAlign w:val="baseline"/>
              </w:rPr>
            </w:pPr>
          </w:p>
        </w:tc>
        <w:tc>
          <w:tcPr>
            <w:tcW w:w="1755" w:type="dxa"/>
          </w:tcPr>
          <w:p w14:paraId="06A02EA8">
            <w:pPr>
              <w:jc w:val="center"/>
              <w:rPr>
                <w:rFonts w:hint="eastAsia" w:ascii="仿宋_GB2312" w:hAnsi="仿宋_GB2312" w:eastAsia="仿宋_GB2312" w:cs="仿宋_GB2312"/>
                <w:sz w:val="24"/>
                <w:szCs w:val="24"/>
                <w:vertAlign w:val="baseline"/>
              </w:rPr>
            </w:pPr>
          </w:p>
        </w:tc>
        <w:tc>
          <w:tcPr>
            <w:tcW w:w="1395" w:type="dxa"/>
          </w:tcPr>
          <w:p w14:paraId="2DBBB8A7">
            <w:pPr>
              <w:jc w:val="center"/>
              <w:rPr>
                <w:rFonts w:hint="eastAsia" w:ascii="仿宋_GB2312" w:hAnsi="仿宋_GB2312" w:eastAsia="仿宋_GB2312" w:cs="仿宋_GB2312"/>
                <w:sz w:val="24"/>
                <w:szCs w:val="24"/>
                <w:vertAlign w:val="baseline"/>
              </w:rPr>
            </w:pPr>
          </w:p>
        </w:tc>
      </w:tr>
      <w:tr w14:paraId="2C61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1619EB6C">
            <w:pPr>
              <w:jc w:val="center"/>
              <w:rPr>
                <w:rFonts w:hint="eastAsia" w:ascii="仿宋_GB2312" w:hAnsi="仿宋_GB2312" w:eastAsia="仿宋_GB2312" w:cs="仿宋_GB2312"/>
                <w:sz w:val="24"/>
                <w:szCs w:val="24"/>
                <w:vertAlign w:val="baseline"/>
              </w:rPr>
            </w:pPr>
          </w:p>
        </w:tc>
        <w:tc>
          <w:tcPr>
            <w:tcW w:w="2535" w:type="dxa"/>
            <w:gridSpan w:val="2"/>
          </w:tcPr>
          <w:p w14:paraId="063590A5">
            <w:pPr>
              <w:jc w:val="center"/>
              <w:rPr>
                <w:rFonts w:hint="eastAsia" w:ascii="仿宋_GB2312" w:hAnsi="仿宋_GB2312" w:eastAsia="仿宋_GB2312" w:cs="仿宋_GB2312"/>
                <w:sz w:val="24"/>
                <w:szCs w:val="24"/>
                <w:vertAlign w:val="baseline"/>
              </w:rPr>
            </w:pPr>
          </w:p>
        </w:tc>
        <w:tc>
          <w:tcPr>
            <w:tcW w:w="1185" w:type="dxa"/>
          </w:tcPr>
          <w:p w14:paraId="3F24824E">
            <w:pPr>
              <w:jc w:val="center"/>
              <w:rPr>
                <w:rFonts w:hint="eastAsia" w:ascii="仿宋_GB2312" w:hAnsi="仿宋_GB2312" w:eastAsia="仿宋_GB2312" w:cs="仿宋_GB2312"/>
                <w:sz w:val="24"/>
                <w:szCs w:val="24"/>
                <w:vertAlign w:val="baseline"/>
              </w:rPr>
            </w:pPr>
          </w:p>
        </w:tc>
        <w:tc>
          <w:tcPr>
            <w:tcW w:w="1695" w:type="dxa"/>
          </w:tcPr>
          <w:p w14:paraId="1A98C9D2">
            <w:pPr>
              <w:jc w:val="center"/>
              <w:rPr>
                <w:rFonts w:hint="eastAsia" w:ascii="仿宋_GB2312" w:hAnsi="仿宋_GB2312" w:eastAsia="仿宋_GB2312" w:cs="仿宋_GB2312"/>
                <w:sz w:val="24"/>
                <w:szCs w:val="24"/>
                <w:vertAlign w:val="baseline"/>
              </w:rPr>
            </w:pPr>
          </w:p>
        </w:tc>
        <w:tc>
          <w:tcPr>
            <w:tcW w:w="1755" w:type="dxa"/>
          </w:tcPr>
          <w:p w14:paraId="4546E051">
            <w:pPr>
              <w:jc w:val="center"/>
              <w:rPr>
                <w:rFonts w:hint="eastAsia" w:ascii="仿宋_GB2312" w:hAnsi="仿宋_GB2312" w:eastAsia="仿宋_GB2312" w:cs="仿宋_GB2312"/>
                <w:sz w:val="24"/>
                <w:szCs w:val="24"/>
                <w:vertAlign w:val="baseline"/>
              </w:rPr>
            </w:pPr>
          </w:p>
        </w:tc>
        <w:tc>
          <w:tcPr>
            <w:tcW w:w="1395" w:type="dxa"/>
          </w:tcPr>
          <w:p w14:paraId="63C1F45B">
            <w:pPr>
              <w:jc w:val="center"/>
              <w:rPr>
                <w:rFonts w:hint="eastAsia" w:ascii="仿宋_GB2312" w:hAnsi="仿宋_GB2312" w:eastAsia="仿宋_GB2312" w:cs="仿宋_GB2312"/>
                <w:sz w:val="24"/>
                <w:szCs w:val="24"/>
                <w:vertAlign w:val="baseline"/>
              </w:rPr>
            </w:pPr>
          </w:p>
        </w:tc>
      </w:tr>
      <w:tr w14:paraId="69E1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54E26CE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与应聘岗位相关培训经历</w:t>
            </w:r>
          </w:p>
        </w:tc>
      </w:tr>
      <w:tr w14:paraId="49B0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5215EF2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起止年月</w:t>
            </w:r>
          </w:p>
        </w:tc>
        <w:tc>
          <w:tcPr>
            <w:tcW w:w="2535" w:type="dxa"/>
            <w:gridSpan w:val="2"/>
          </w:tcPr>
          <w:p w14:paraId="2404C37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培训机构</w:t>
            </w:r>
          </w:p>
        </w:tc>
        <w:tc>
          <w:tcPr>
            <w:tcW w:w="2880" w:type="dxa"/>
            <w:gridSpan w:val="2"/>
          </w:tcPr>
          <w:p w14:paraId="6B157DAB">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培训内容</w:t>
            </w:r>
          </w:p>
        </w:tc>
        <w:tc>
          <w:tcPr>
            <w:tcW w:w="3150" w:type="dxa"/>
            <w:gridSpan w:val="2"/>
          </w:tcPr>
          <w:p w14:paraId="646A47F5">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取得证书</w:t>
            </w:r>
          </w:p>
        </w:tc>
      </w:tr>
      <w:tr w14:paraId="4CE5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689AB57D">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1487EEA5">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1AC02434">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35EB1EC6">
            <w:pPr>
              <w:jc w:val="center"/>
              <w:rPr>
                <w:rFonts w:hint="eastAsia" w:ascii="仿宋_GB2312" w:hAnsi="仿宋_GB2312" w:eastAsia="仿宋_GB2312" w:cs="仿宋_GB2312"/>
                <w:sz w:val="24"/>
                <w:szCs w:val="24"/>
                <w:vertAlign w:val="baseline"/>
                <w:lang w:val="en-US" w:eastAsia="zh-CN"/>
              </w:rPr>
            </w:pPr>
          </w:p>
        </w:tc>
      </w:tr>
      <w:tr w14:paraId="130A1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67B8198C">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289D2E83">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2B4F9AF6">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7BF09D19">
            <w:pPr>
              <w:jc w:val="center"/>
              <w:rPr>
                <w:rFonts w:hint="eastAsia" w:ascii="仿宋_GB2312" w:hAnsi="仿宋_GB2312" w:eastAsia="仿宋_GB2312" w:cs="仿宋_GB2312"/>
                <w:sz w:val="24"/>
                <w:szCs w:val="24"/>
                <w:vertAlign w:val="baseline"/>
                <w:lang w:val="en-US" w:eastAsia="zh-CN"/>
              </w:rPr>
            </w:pPr>
          </w:p>
        </w:tc>
      </w:tr>
      <w:tr w14:paraId="0B3E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40" w:type="dxa"/>
          </w:tcPr>
          <w:p w14:paraId="581D1EAF">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56F15A15">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6E9251CE">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57C28AB1">
            <w:pPr>
              <w:jc w:val="center"/>
              <w:rPr>
                <w:rFonts w:hint="eastAsia" w:ascii="仿宋_GB2312" w:hAnsi="仿宋_GB2312" w:eastAsia="仿宋_GB2312" w:cs="仿宋_GB2312"/>
                <w:sz w:val="24"/>
                <w:szCs w:val="24"/>
                <w:vertAlign w:val="baseline"/>
                <w:lang w:val="en-US" w:eastAsia="zh-CN"/>
              </w:rPr>
            </w:pPr>
          </w:p>
        </w:tc>
      </w:tr>
      <w:tr w14:paraId="597B0214">
        <w:tc>
          <w:tcPr>
            <w:tcW w:w="1440" w:type="dxa"/>
          </w:tcPr>
          <w:p w14:paraId="4AEEB138">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3F87DC7B">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64031DFB">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3ED10576">
            <w:pPr>
              <w:jc w:val="center"/>
              <w:rPr>
                <w:rFonts w:hint="eastAsia" w:ascii="仿宋_GB2312" w:hAnsi="仿宋_GB2312" w:eastAsia="仿宋_GB2312" w:cs="仿宋_GB2312"/>
                <w:sz w:val="24"/>
                <w:szCs w:val="24"/>
                <w:vertAlign w:val="baseline"/>
                <w:lang w:val="en-US" w:eastAsia="zh-CN"/>
              </w:rPr>
            </w:pPr>
          </w:p>
        </w:tc>
      </w:tr>
      <w:tr w14:paraId="49D5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B785781">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4C04D57D">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398F11EF">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3EBA5515">
            <w:pPr>
              <w:jc w:val="center"/>
              <w:rPr>
                <w:rFonts w:hint="eastAsia" w:ascii="仿宋_GB2312" w:hAnsi="仿宋_GB2312" w:eastAsia="仿宋_GB2312" w:cs="仿宋_GB2312"/>
                <w:sz w:val="24"/>
                <w:szCs w:val="24"/>
                <w:vertAlign w:val="baseline"/>
                <w:lang w:val="en-US" w:eastAsia="zh-CN"/>
              </w:rPr>
            </w:pPr>
          </w:p>
        </w:tc>
      </w:tr>
      <w:tr w14:paraId="262B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05" w:type="dxa"/>
            <w:gridSpan w:val="7"/>
            <w:shd w:val="clear" w:color="auto" w:fill="DBE3F4" w:themeFill="accent1" w:themeFillTint="32"/>
          </w:tcPr>
          <w:p w14:paraId="0BB58D5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专业技术职务及职（执）业资格</w:t>
            </w:r>
          </w:p>
        </w:tc>
      </w:tr>
      <w:tr w14:paraId="2C29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86E8E3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资格名称</w:t>
            </w:r>
          </w:p>
        </w:tc>
        <w:tc>
          <w:tcPr>
            <w:tcW w:w="2535" w:type="dxa"/>
            <w:gridSpan w:val="2"/>
          </w:tcPr>
          <w:p w14:paraId="077B5ADE">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取得时间</w:t>
            </w:r>
          </w:p>
        </w:tc>
        <w:tc>
          <w:tcPr>
            <w:tcW w:w="2880" w:type="dxa"/>
            <w:gridSpan w:val="2"/>
          </w:tcPr>
          <w:p w14:paraId="01BB6940">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发证机关</w:t>
            </w:r>
          </w:p>
        </w:tc>
        <w:tc>
          <w:tcPr>
            <w:tcW w:w="3150" w:type="dxa"/>
            <w:gridSpan w:val="2"/>
          </w:tcPr>
          <w:p w14:paraId="1751490C">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证书标号</w:t>
            </w:r>
          </w:p>
        </w:tc>
      </w:tr>
      <w:tr w14:paraId="4831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05008D9">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3F51E9DE">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6218322F">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47DB7690">
            <w:pPr>
              <w:jc w:val="center"/>
              <w:rPr>
                <w:rFonts w:hint="eastAsia" w:ascii="仿宋_GB2312" w:hAnsi="仿宋_GB2312" w:eastAsia="仿宋_GB2312" w:cs="仿宋_GB2312"/>
                <w:sz w:val="24"/>
                <w:szCs w:val="24"/>
                <w:vertAlign w:val="baseline"/>
                <w:lang w:val="en-US" w:eastAsia="zh-CN"/>
              </w:rPr>
            </w:pPr>
          </w:p>
        </w:tc>
      </w:tr>
      <w:tr w14:paraId="7571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28D63FF">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7D1DE37B">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7E2572BB">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02EED536">
            <w:pPr>
              <w:jc w:val="center"/>
              <w:rPr>
                <w:rFonts w:hint="eastAsia" w:ascii="仿宋_GB2312" w:hAnsi="仿宋_GB2312" w:eastAsia="仿宋_GB2312" w:cs="仿宋_GB2312"/>
                <w:sz w:val="24"/>
                <w:szCs w:val="24"/>
                <w:vertAlign w:val="baseline"/>
                <w:lang w:val="en-US" w:eastAsia="zh-CN"/>
              </w:rPr>
            </w:pPr>
          </w:p>
        </w:tc>
      </w:tr>
      <w:tr w14:paraId="0D1F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50462B4">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1E7292A7">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6D784AF9">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7ABA1D27">
            <w:pPr>
              <w:jc w:val="center"/>
              <w:rPr>
                <w:rFonts w:hint="eastAsia" w:ascii="仿宋_GB2312" w:hAnsi="仿宋_GB2312" w:eastAsia="仿宋_GB2312" w:cs="仿宋_GB2312"/>
                <w:sz w:val="24"/>
                <w:szCs w:val="24"/>
                <w:vertAlign w:val="baseline"/>
                <w:lang w:val="en-US" w:eastAsia="zh-CN"/>
              </w:rPr>
            </w:pPr>
          </w:p>
        </w:tc>
      </w:tr>
      <w:tr w14:paraId="2CDD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40" w:type="dxa"/>
          </w:tcPr>
          <w:p w14:paraId="3241EA34">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629B4514">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0D6BB2A2">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6557B4F1">
            <w:pPr>
              <w:jc w:val="center"/>
              <w:rPr>
                <w:rFonts w:hint="eastAsia" w:ascii="仿宋_GB2312" w:hAnsi="仿宋_GB2312" w:eastAsia="仿宋_GB2312" w:cs="仿宋_GB2312"/>
                <w:sz w:val="24"/>
                <w:szCs w:val="24"/>
                <w:vertAlign w:val="baseline"/>
                <w:lang w:val="en-US" w:eastAsia="zh-CN"/>
              </w:rPr>
            </w:pPr>
          </w:p>
        </w:tc>
      </w:tr>
      <w:tr w14:paraId="6161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40154F2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工作经历（按时间先后顺序填写，经历较多时可复制表格）</w:t>
            </w:r>
          </w:p>
        </w:tc>
      </w:tr>
      <w:tr w14:paraId="19FD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40" w:type="dxa"/>
          </w:tcPr>
          <w:p w14:paraId="272559E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起止年月</w:t>
            </w:r>
          </w:p>
        </w:tc>
        <w:tc>
          <w:tcPr>
            <w:tcW w:w="1230" w:type="dxa"/>
          </w:tcPr>
          <w:p w14:paraId="3D78AF0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工作单位</w:t>
            </w:r>
          </w:p>
        </w:tc>
        <w:tc>
          <w:tcPr>
            <w:tcW w:w="1305" w:type="dxa"/>
          </w:tcPr>
          <w:p w14:paraId="23B750E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单位性质</w:t>
            </w:r>
          </w:p>
        </w:tc>
        <w:tc>
          <w:tcPr>
            <w:tcW w:w="1185" w:type="dxa"/>
          </w:tcPr>
          <w:p w14:paraId="3E690F8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部门</w:t>
            </w:r>
          </w:p>
        </w:tc>
        <w:tc>
          <w:tcPr>
            <w:tcW w:w="1695" w:type="dxa"/>
          </w:tcPr>
          <w:p w14:paraId="59B38EE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职务</w:t>
            </w:r>
          </w:p>
        </w:tc>
        <w:tc>
          <w:tcPr>
            <w:tcW w:w="1755" w:type="dxa"/>
          </w:tcPr>
          <w:p w14:paraId="5C9DDA31">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分管工作</w:t>
            </w:r>
          </w:p>
        </w:tc>
        <w:tc>
          <w:tcPr>
            <w:tcW w:w="1395" w:type="dxa"/>
          </w:tcPr>
          <w:p w14:paraId="349C00E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证明人及电话</w:t>
            </w:r>
          </w:p>
        </w:tc>
      </w:tr>
      <w:tr w14:paraId="53DB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0521239">
            <w:pPr>
              <w:jc w:val="center"/>
              <w:rPr>
                <w:rFonts w:hint="eastAsia" w:ascii="仿宋_GB2312" w:hAnsi="仿宋_GB2312" w:eastAsia="仿宋_GB2312" w:cs="仿宋_GB2312"/>
                <w:sz w:val="24"/>
                <w:szCs w:val="24"/>
                <w:vertAlign w:val="baseline"/>
              </w:rPr>
            </w:pPr>
          </w:p>
        </w:tc>
        <w:tc>
          <w:tcPr>
            <w:tcW w:w="1230" w:type="dxa"/>
          </w:tcPr>
          <w:p w14:paraId="1CD70C01">
            <w:pPr>
              <w:jc w:val="center"/>
              <w:rPr>
                <w:rFonts w:hint="eastAsia" w:ascii="仿宋_GB2312" w:hAnsi="仿宋_GB2312" w:eastAsia="仿宋_GB2312" w:cs="仿宋_GB2312"/>
                <w:sz w:val="24"/>
                <w:szCs w:val="24"/>
                <w:vertAlign w:val="baseline"/>
              </w:rPr>
            </w:pPr>
          </w:p>
        </w:tc>
        <w:tc>
          <w:tcPr>
            <w:tcW w:w="1305" w:type="dxa"/>
          </w:tcPr>
          <w:p w14:paraId="6560646F">
            <w:pPr>
              <w:jc w:val="center"/>
              <w:rPr>
                <w:rFonts w:hint="eastAsia" w:ascii="仿宋_GB2312" w:hAnsi="仿宋_GB2312" w:eastAsia="仿宋_GB2312" w:cs="仿宋_GB2312"/>
                <w:sz w:val="24"/>
                <w:szCs w:val="24"/>
                <w:vertAlign w:val="baseline"/>
              </w:rPr>
            </w:pPr>
          </w:p>
        </w:tc>
        <w:tc>
          <w:tcPr>
            <w:tcW w:w="1185" w:type="dxa"/>
          </w:tcPr>
          <w:p w14:paraId="3983AACF">
            <w:pPr>
              <w:jc w:val="center"/>
              <w:rPr>
                <w:rFonts w:hint="eastAsia" w:ascii="仿宋_GB2312" w:hAnsi="仿宋_GB2312" w:eastAsia="仿宋_GB2312" w:cs="仿宋_GB2312"/>
                <w:sz w:val="24"/>
                <w:szCs w:val="24"/>
                <w:vertAlign w:val="baseline"/>
              </w:rPr>
            </w:pPr>
          </w:p>
        </w:tc>
        <w:tc>
          <w:tcPr>
            <w:tcW w:w="1695" w:type="dxa"/>
          </w:tcPr>
          <w:p w14:paraId="2A97C6A8">
            <w:pPr>
              <w:jc w:val="center"/>
              <w:rPr>
                <w:rFonts w:hint="eastAsia" w:ascii="仿宋_GB2312" w:hAnsi="仿宋_GB2312" w:eastAsia="仿宋_GB2312" w:cs="仿宋_GB2312"/>
                <w:sz w:val="24"/>
                <w:szCs w:val="24"/>
                <w:vertAlign w:val="baseline"/>
              </w:rPr>
            </w:pPr>
          </w:p>
        </w:tc>
        <w:tc>
          <w:tcPr>
            <w:tcW w:w="1755" w:type="dxa"/>
          </w:tcPr>
          <w:p w14:paraId="7993AD8C">
            <w:pPr>
              <w:jc w:val="center"/>
              <w:rPr>
                <w:rFonts w:hint="eastAsia" w:ascii="仿宋_GB2312" w:hAnsi="仿宋_GB2312" w:eastAsia="仿宋_GB2312" w:cs="仿宋_GB2312"/>
                <w:sz w:val="24"/>
                <w:szCs w:val="24"/>
                <w:vertAlign w:val="baseline"/>
              </w:rPr>
            </w:pPr>
          </w:p>
        </w:tc>
        <w:tc>
          <w:tcPr>
            <w:tcW w:w="1395" w:type="dxa"/>
          </w:tcPr>
          <w:p w14:paraId="36D7236D">
            <w:pPr>
              <w:jc w:val="center"/>
              <w:rPr>
                <w:rFonts w:hint="eastAsia" w:ascii="仿宋_GB2312" w:hAnsi="仿宋_GB2312" w:eastAsia="仿宋_GB2312" w:cs="仿宋_GB2312"/>
                <w:sz w:val="24"/>
                <w:szCs w:val="24"/>
                <w:vertAlign w:val="baseline"/>
              </w:rPr>
            </w:pPr>
          </w:p>
        </w:tc>
      </w:tr>
      <w:tr w14:paraId="5909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D38CD53">
            <w:pPr>
              <w:jc w:val="center"/>
              <w:rPr>
                <w:rFonts w:hint="eastAsia" w:ascii="仿宋_GB2312" w:hAnsi="仿宋_GB2312" w:eastAsia="仿宋_GB2312" w:cs="仿宋_GB2312"/>
                <w:sz w:val="24"/>
                <w:szCs w:val="24"/>
                <w:vertAlign w:val="baseline"/>
              </w:rPr>
            </w:pPr>
          </w:p>
        </w:tc>
        <w:tc>
          <w:tcPr>
            <w:tcW w:w="1230" w:type="dxa"/>
          </w:tcPr>
          <w:p w14:paraId="74A99093">
            <w:pPr>
              <w:jc w:val="center"/>
              <w:rPr>
                <w:rFonts w:hint="eastAsia" w:ascii="仿宋_GB2312" w:hAnsi="仿宋_GB2312" w:eastAsia="仿宋_GB2312" w:cs="仿宋_GB2312"/>
                <w:sz w:val="24"/>
                <w:szCs w:val="24"/>
                <w:vertAlign w:val="baseline"/>
              </w:rPr>
            </w:pPr>
          </w:p>
        </w:tc>
        <w:tc>
          <w:tcPr>
            <w:tcW w:w="1305" w:type="dxa"/>
          </w:tcPr>
          <w:p w14:paraId="62BE19F8">
            <w:pPr>
              <w:jc w:val="center"/>
              <w:rPr>
                <w:rFonts w:hint="eastAsia" w:ascii="仿宋_GB2312" w:hAnsi="仿宋_GB2312" w:eastAsia="仿宋_GB2312" w:cs="仿宋_GB2312"/>
                <w:sz w:val="24"/>
                <w:szCs w:val="24"/>
                <w:vertAlign w:val="baseline"/>
              </w:rPr>
            </w:pPr>
          </w:p>
        </w:tc>
        <w:tc>
          <w:tcPr>
            <w:tcW w:w="1185" w:type="dxa"/>
          </w:tcPr>
          <w:p w14:paraId="2F438041">
            <w:pPr>
              <w:jc w:val="center"/>
              <w:rPr>
                <w:rFonts w:hint="eastAsia" w:ascii="仿宋_GB2312" w:hAnsi="仿宋_GB2312" w:eastAsia="仿宋_GB2312" w:cs="仿宋_GB2312"/>
                <w:sz w:val="24"/>
                <w:szCs w:val="24"/>
                <w:vertAlign w:val="baseline"/>
              </w:rPr>
            </w:pPr>
          </w:p>
        </w:tc>
        <w:tc>
          <w:tcPr>
            <w:tcW w:w="1695" w:type="dxa"/>
          </w:tcPr>
          <w:p w14:paraId="49C9842E">
            <w:pPr>
              <w:jc w:val="center"/>
              <w:rPr>
                <w:rFonts w:hint="eastAsia" w:ascii="仿宋_GB2312" w:hAnsi="仿宋_GB2312" w:eastAsia="仿宋_GB2312" w:cs="仿宋_GB2312"/>
                <w:sz w:val="24"/>
                <w:szCs w:val="24"/>
                <w:vertAlign w:val="baseline"/>
              </w:rPr>
            </w:pPr>
          </w:p>
        </w:tc>
        <w:tc>
          <w:tcPr>
            <w:tcW w:w="1755" w:type="dxa"/>
          </w:tcPr>
          <w:p w14:paraId="05C34A31">
            <w:pPr>
              <w:jc w:val="center"/>
              <w:rPr>
                <w:rFonts w:hint="eastAsia" w:ascii="仿宋_GB2312" w:hAnsi="仿宋_GB2312" w:eastAsia="仿宋_GB2312" w:cs="仿宋_GB2312"/>
                <w:sz w:val="24"/>
                <w:szCs w:val="24"/>
                <w:vertAlign w:val="baseline"/>
              </w:rPr>
            </w:pPr>
          </w:p>
        </w:tc>
        <w:tc>
          <w:tcPr>
            <w:tcW w:w="1395" w:type="dxa"/>
          </w:tcPr>
          <w:p w14:paraId="2589447B">
            <w:pPr>
              <w:jc w:val="center"/>
              <w:rPr>
                <w:rFonts w:hint="eastAsia" w:ascii="仿宋_GB2312" w:hAnsi="仿宋_GB2312" w:eastAsia="仿宋_GB2312" w:cs="仿宋_GB2312"/>
                <w:sz w:val="24"/>
                <w:szCs w:val="24"/>
                <w:vertAlign w:val="baseline"/>
              </w:rPr>
            </w:pPr>
          </w:p>
        </w:tc>
      </w:tr>
      <w:tr w14:paraId="5E9A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01A3CE7">
            <w:pPr>
              <w:jc w:val="center"/>
              <w:rPr>
                <w:rFonts w:hint="eastAsia" w:ascii="仿宋_GB2312" w:hAnsi="仿宋_GB2312" w:eastAsia="仿宋_GB2312" w:cs="仿宋_GB2312"/>
                <w:sz w:val="24"/>
                <w:szCs w:val="24"/>
                <w:vertAlign w:val="baseline"/>
              </w:rPr>
            </w:pPr>
          </w:p>
        </w:tc>
        <w:tc>
          <w:tcPr>
            <w:tcW w:w="1230" w:type="dxa"/>
          </w:tcPr>
          <w:p w14:paraId="7C9D3929">
            <w:pPr>
              <w:jc w:val="center"/>
              <w:rPr>
                <w:rFonts w:hint="eastAsia" w:ascii="仿宋_GB2312" w:hAnsi="仿宋_GB2312" w:eastAsia="仿宋_GB2312" w:cs="仿宋_GB2312"/>
                <w:sz w:val="24"/>
                <w:szCs w:val="24"/>
                <w:vertAlign w:val="baseline"/>
              </w:rPr>
            </w:pPr>
          </w:p>
        </w:tc>
        <w:tc>
          <w:tcPr>
            <w:tcW w:w="1305" w:type="dxa"/>
          </w:tcPr>
          <w:p w14:paraId="698D60D9">
            <w:pPr>
              <w:jc w:val="center"/>
              <w:rPr>
                <w:rFonts w:hint="eastAsia" w:ascii="仿宋_GB2312" w:hAnsi="仿宋_GB2312" w:eastAsia="仿宋_GB2312" w:cs="仿宋_GB2312"/>
                <w:sz w:val="24"/>
                <w:szCs w:val="24"/>
                <w:vertAlign w:val="baseline"/>
              </w:rPr>
            </w:pPr>
          </w:p>
        </w:tc>
        <w:tc>
          <w:tcPr>
            <w:tcW w:w="1185" w:type="dxa"/>
          </w:tcPr>
          <w:p w14:paraId="613FE71A">
            <w:pPr>
              <w:jc w:val="center"/>
              <w:rPr>
                <w:rFonts w:hint="eastAsia" w:ascii="仿宋_GB2312" w:hAnsi="仿宋_GB2312" w:eastAsia="仿宋_GB2312" w:cs="仿宋_GB2312"/>
                <w:sz w:val="24"/>
                <w:szCs w:val="24"/>
                <w:vertAlign w:val="baseline"/>
              </w:rPr>
            </w:pPr>
          </w:p>
        </w:tc>
        <w:tc>
          <w:tcPr>
            <w:tcW w:w="1695" w:type="dxa"/>
          </w:tcPr>
          <w:p w14:paraId="57180F2D">
            <w:pPr>
              <w:jc w:val="center"/>
              <w:rPr>
                <w:rFonts w:hint="eastAsia" w:ascii="仿宋_GB2312" w:hAnsi="仿宋_GB2312" w:eastAsia="仿宋_GB2312" w:cs="仿宋_GB2312"/>
                <w:sz w:val="24"/>
                <w:szCs w:val="24"/>
                <w:vertAlign w:val="baseline"/>
              </w:rPr>
            </w:pPr>
          </w:p>
        </w:tc>
        <w:tc>
          <w:tcPr>
            <w:tcW w:w="1755" w:type="dxa"/>
          </w:tcPr>
          <w:p w14:paraId="654FB40E">
            <w:pPr>
              <w:jc w:val="center"/>
              <w:rPr>
                <w:rFonts w:hint="eastAsia" w:ascii="仿宋_GB2312" w:hAnsi="仿宋_GB2312" w:eastAsia="仿宋_GB2312" w:cs="仿宋_GB2312"/>
                <w:sz w:val="24"/>
                <w:szCs w:val="24"/>
                <w:vertAlign w:val="baseline"/>
              </w:rPr>
            </w:pPr>
          </w:p>
        </w:tc>
        <w:tc>
          <w:tcPr>
            <w:tcW w:w="1395" w:type="dxa"/>
          </w:tcPr>
          <w:p w14:paraId="6362DC36">
            <w:pPr>
              <w:jc w:val="center"/>
              <w:rPr>
                <w:rFonts w:hint="eastAsia" w:ascii="仿宋_GB2312" w:hAnsi="仿宋_GB2312" w:eastAsia="仿宋_GB2312" w:cs="仿宋_GB2312"/>
                <w:sz w:val="24"/>
                <w:szCs w:val="24"/>
                <w:vertAlign w:val="baseline"/>
              </w:rPr>
            </w:pPr>
          </w:p>
        </w:tc>
      </w:tr>
      <w:tr w14:paraId="5FC1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483930E7">
            <w:pPr>
              <w:jc w:val="center"/>
              <w:rPr>
                <w:rFonts w:hint="eastAsia" w:ascii="仿宋_GB2312" w:hAnsi="仿宋_GB2312" w:eastAsia="仿宋_GB2312" w:cs="仿宋_GB2312"/>
                <w:sz w:val="24"/>
                <w:szCs w:val="24"/>
                <w:vertAlign w:val="baseline"/>
              </w:rPr>
            </w:pPr>
          </w:p>
        </w:tc>
        <w:tc>
          <w:tcPr>
            <w:tcW w:w="1230" w:type="dxa"/>
          </w:tcPr>
          <w:p w14:paraId="77058330">
            <w:pPr>
              <w:jc w:val="center"/>
              <w:rPr>
                <w:rFonts w:hint="eastAsia" w:ascii="仿宋_GB2312" w:hAnsi="仿宋_GB2312" w:eastAsia="仿宋_GB2312" w:cs="仿宋_GB2312"/>
                <w:sz w:val="24"/>
                <w:szCs w:val="24"/>
                <w:vertAlign w:val="baseline"/>
              </w:rPr>
            </w:pPr>
          </w:p>
        </w:tc>
        <w:tc>
          <w:tcPr>
            <w:tcW w:w="1305" w:type="dxa"/>
          </w:tcPr>
          <w:p w14:paraId="712B0B2F">
            <w:pPr>
              <w:jc w:val="center"/>
              <w:rPr>
                <w:rFonts w:hint="eastAsia" w:ascii="仿宋_GB2312" w:hAnsi="仿宋_GB2312" w:eastAsia="仿宋_GB2312" w:cs="仿宋_GB2312"/>
                <w:sz w:val="24"/>
                <w:szCs w:val="24"/>
                <w:vertAlign w:val="baseline"/>
              </w:rPr>
            </w:pPr>
          </w:p>
        </w:tc>
        <w:tc>
          <w:tcPr>
            <w:tcW w:w="1185" w:type="dxa"/>
          </w:tcPr>
          <w:p w14:paraId="1A68003E">
            <w:pPr>
              <w:jc w:val="center"/>
              <w:rPr>
                <w:rFonts w:hint="eastAsia" w:ascii="仿宋_GB2312" w:hAnsi="仿宋_GB2312" w:eastAsia="仿宋_GB2312" w:cs="仿宋_GB2312"/>
                <w:sz w:val="24"/>
                <w:szCs w:val="24"/>
                <w:vertAlign w:val="baseline"/>
              </w:rPr>
            </w:pPr>
          </w:p>
        </w:tc>
        <w:tc>
          <w:tcPr>
            <w:tcW w:w="1695" w:type="dxa"/>
          </w:tcPr>
          <w:p w14:paraId="37AD9896">
            <w:pPr>
              <w:jc w:val="center"/>
              <w:rPr>
                <w:rFonts w:hint="eastAsia" w:ascii="仿宋_GB2312" w:hAnsi="仿宋_GB2312" w:eastAsia="仿宋_GB2312" w:cs="仿宋_GB2312"/>
                <w:sz w:val="24"/>
                <w:szCs w:val="24"/>
                <w:vertAlign w:val="baseline"/>
              </w:rPr>
            </w:pPr>
          </w:p>
        </w:tc>
        <w:tc>
          <w:tcPr>
            <w:tcW w:w="1755" w:type="dxa"/>
          </w:tcPr>
          <w:p w14:paraId="3B43B314">
            <w:pPr>
              <w:jc w:val="center"/>
              <w:rPr>
                <w:rFonts w:hint="eastAsia" w:ascii="仿宋_GB2312" w:hAnsi="仿宋_GB2312" w:eastAsia="仿宋_GB2312" w:cs="仿宋_GB2312"/>
                <w:sz w:val="24"/>
                <w:szCs w:val="24"/>
                <w:vertAlign w:val="baseline"/>
              </w:rPr>
            </w:pPr>
          </w:p>
        </w:tc>
        <w:tc>
          <w:tcPr>
            <w:tcW w:w="1395" w:type="dxa"/>
          </w:tcPr>
          <w:p w14:paraId="61C5B927">
            <w:pPr>
              <w:jc w:val="center"/>
              <w:rPr>
                <w:rFonts w:hint="eastAsia" w:ascii="仿宋_GB2312" w:hAnsi="仿宋_GB2312" w:eastAsia="仿宋_GB2312" w:cs="仿宋_GB2312"/>
                <w:sz w:val="24"/>
                <w:szCs w:val="24"/>
                <w:vertAlign w:val="baseline"/>
              </w:rPr>
            </w:pPr>
          </w:p>
        </w:tc>
      </w:tr>
      <w:tr w14:paraId="6FA3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5E8FF78B">
            <w:pPr>
              <w:jc w:val="center"/>
              <w:rPr>
                <w:rFonts w:hint="eastAsia" w:ascii="仿宋_GB2312" w:hAnsi="仿宋_GB2312" w:eastAsia="仿宋_GB2312" w:cs="仿宋_GB2312"/>
                <w:sz w:val="24"/>
                <w:szCs w:val="24"/>
                <w:vertAlign w:val="baseline"/>
              </w:rPr>
            </w:pPr>
          </w:p>
        </w:tc>
        <w:tc>
          <w:tcPr>
            <w:tcW w:w="1230" w:type="dxa"/>
          </w:tcPr>
          <w:p w14:paraId="772A7EFC">
            <w:pPr>
              <w:jc w:val="center"/>
              <w:rPr>
                <w:rFonts w:hint="eastAsia" w:ascii="仿宋_GB2312" w:hAnsi="仿宋_GB2312" w:eastAsia="仿宋_GB2312" w:cs="仿宋_GB2312"/>
                <w:sz w:val="24"/>
                <w:szCs w:val="24"/>
                <w:vertAlign w:val="baseline"/>
              </w:rPr>
            </w:pPr>
          </w:p>
        </w:tc>
        <w:tc>
          <w:tcPr>
            <w:tcW w:w="1305" w:type="dxa"/>
          </w:tcPr>
          <w:p w14:paraId="10F2456A">
            <w:pPr>
              <w:jc w:val="center"/>
              <w:rPr>
                <w:rFonts w:hint="eastAsia" w:ascii="仿宋_GB2312" w:hAnsi="仿宋_GB2312" w:eastAsia="仿宋_GB2312" w:cs="仿宋_GB2312"/>
                <w:sz w:val="24"/>
                <w:szCs w:val="24"/>
                <w:vertAlign w:val="baseline"/>
              </w:rPr>
            </w:pPr>
          </w:p>
        </w:tc>
        <w:tc>
          <w:tcPr>
            <w:tcW w:w="1185" w:type="dxa"/>
          </w:tcPr>
          <w:p w14:paraId="3D8B49E3">
            <w:pPr>
              <w:jc w:val="center"/>
              <w:rPr>
                <w:rFonts w:hint="eastAsia" w:ascii="仿宋_GB2312" w:hAnsi="仿宋_GB2312" w:eastAsia="仿宋_GB2312" w:cs="仿宋_GB2312"/>
                <w:sz w:val="24"/>
                <w:szCs w:val="24"/>
                <w:vertAlign w:val="baseline"/>
              </w:rPr>
            </w:pPr>
          </w:p>
        </w:tc>
        <w:tc>
          <w:tcPr>
            <w:tcW w:w="1695" w:type="dxa"/>
          </w:tcPr>
          <w:p w14:paraId="58D62CF0">
            <w:pPr>
              <w:jc w:val="center"/>
              <w:rPr>
                <w:rFonts w:hint="eastAsia" w:ascii="仿宋_GB2312" w:hAnsi="仿宋_GB2312" w:eastAsia="仿宋_GB2312" w:cs="仿宋_GB2312"/>
                <w:sz w:val="24"/>
                <w:szCs w:val="24"/>
                <w:vertAlign w:val="baseline"/>
              </w:rPr>
            </w:pPr>
          </w:p>
        </w:tc>
        <w:tc>
          <w:tcPr>
            <w:tcW w:w="1755" w:type="dxa"/>
          </w:tcPr>
          <w:p w14:paraId="7E60DB03">
            <w:pPr>
              <w:jc w:val="center"/>
              <w:rPr>
                <w:rFonts w:hint="eastAsia" w:ascii="仿宋_GB2312" w:hAnsi="仿宋_GB2312" w:eastAsia="仿宋_GB2312" w:cs="仿宋_GB2312"/>
                <w:sz w:val="24"/>
                <w:szCs w:val="24"/>
                <w:vertAlign w:val="baseline"/>
              </w:rPr>
            </w:pPr>
          </w:p>
        </w:tc>
        <w:tc>
          <w:tcPr>
            <w:tcW w:w="1395" w:type="dxa"/>
          </w:tcPr>
          <w:p w14:paraId="24693AE2">
            <w:pPr>
              <w:jc w:val="center"/>
              <w:rPr>
                <w:rFonts w:hint="eastAsia" w:ascii="仿宋_GB2312" w:hAnsi="仿宋_GB2312" w:eastAsia="仿宋_GB2312" w:cs="仿宋_GB2312"/>
                <w:sz w:val="24"/>
                <w:szCs w:val="24"/>
                <w:vertAlign w:val="baseline"/>
              </w:rPr>
            </w:pPr>
          </w:p>
        </w:tc>
      </w:tr>
      <w:tr w14:paraId="3C37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E1755B8">
            <w:pPr>
              <w:jc w:val="center"/>
              <w:rPr>
                <w:rFonts w:hint="eastAsia" w:ascii="仿宋_GB2312" w:hAnsi="仿宋_GB2312" w:eastAsia="仿宋_GB2312" w:cs="仿宋_GB2312"/>
                <w:sz w:val="24"/>
                <w:szCs w:val="24"/>
                <w:vertAlign w:val="baseline"/>
              </w:rPr>
            </w:pPr>
          </w:p>
        </w:tc>
        <w:tc>
          <w:tcPr>
            <w:tcW w:w="1230" w:type="dxa"/>
          </w:tcPr>
          <w:p w14:paraId="11E0888E">
            <w:pPr>
              <w:jc w:val="center"/>
              <w:rPr>
                <w:rFonts w:hint="eastAsia" w:ascii="仿宋_GB2312" w:hAnsi="仿宋_GB2312" w:eastAsia="仿宋_GB2312" w:cs="仿宋_GB2312"/>
                <w:sz w:val="24"/>
                <w:szCs w:val="24"/>
                <w:vertAlign w:val="baseline"/>
              </w:rPr>
            </w:pPr>
          </w:p>
        </w:tc>
        <w:tc>
          <w:tcPr>
            <w:tcW w:w="1305" w:type="dxa"/>
          </w:tcPr>
          <w:p w14:paraId="7167C6FB">
            <w:pPr>
              <w:jc w:val="center"/>
              <w:rPr>
                <w:rFonts w:hint="eastAsia" w:ascii="仿宋_GB2312" w:hAnsi="仿宋_GB2312" w:eastAsia="仿宋_GB2312" w:cs="仿宋_GB2312"/>
                <w:sz w:val="24"/>
                <w:szCs w:val="24"/>
                <w:vertAlign w:val="baseline"/>
              </w:rPr>
            </w:pPr>
          </w:p>
        </w:tc>
        <w:tc>
          <w:tcPr>
            <w:tcW w:w="1185" w:type="dxa"/>
          </w:tcPr>
          <w:p w14:paraId="30A278CD">
            <w:pPr>
              <w:jc w:val="center"/>
              <w:rPr>
                <w:rFonts w:hint="eastAsia" w:ascii="仿宋_GB2312" w:hAnsi="仿宋_GB2312" w:eastAsia="仿宋_GB2312" w:cs="仿宋_GB2312"/>
                <w:sz w:val="24"/>
                <w:szCs w:val="24"/>
                <w:vertAlign w:val="baseline"/>
              </w:rPr>
            </w:pPr>
          </w:p>
        </w:tc>
        <w:tc>
          <w:tcPr>
            <w:tcW w:w="1695" w:type="dxa"/>
          </w:tcPr>
          <w:p w14:paraId="409ADC06">
            <w:pPr>
              <w:jc w:val="center"/>
              <w:rPr>
                <w:rFonts w:hint="eastAsia" w:ascii="仿宋_GB2312" w:hAnsi="仿宋_GB2312" w:eastAsia="仿宋_GB2312" w:cs="仿宋_GB2312"/>
                <w:sz w:val="24"/>
                <w:szCs w:val="24"/>
                <w:vertAlign w:val="baseline"/>
              </w:rPr>
            </w:pPr>
          </w:p>
        </w:tc>
        <w:tc>
          <w:tcPr>
            <w:tcW w:w="1755" w:type="dxa"/>
          </w:tcPr>
          <w:p w14:paraId="17F31A72">
            <w:pPr>
              <w:jc w:val="center"/>
              <w:rPr>
                <w:rFonts w:hint="eastAsia" w:ascii="仿宋_GB2312" w:hAnsi="仿宋_GB2312" w:eastAsia="仿宋_GB2312" w:cs="仿宋_GB2312"/>
                <w:sz w:val="24"/>
                <w:szCs w:val="24"/>
                <w:vertAlign w:val="baseline"/>
              </w:rPr>
            </w:pPr>
          </w:p>
        </w:tc>
        <w:tc>
          <w:tcPr>
            <w:tcW w:w="1395" w:type="dxa"/>
          </w:tcPr>
          <w:p w14:paraId="16BCFF4C">
            <w:pPr>
              <w:jc w:val="center"/>
              <w:rPr>
                <w:rFonts w:hint="eastAsia" w:ascii="仿宋_GB2312" w:hAnsi="仿宋_GB2312" w:eastAsia="仿宋_GB2312" w:cs="仿宋_GB2312"/>
                <w:sz w:val="24"/>
                <w:szCs w:val="24"/>
                <w:vertAlign w:val="baseline"/>
              </w:rPr>
            </w:pPr>
          </w:p>
        </w:tc>
      </w:tr>
      <w:tr w14:paraId="18406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40" w:type="dxa"/>
          </w:tcPr>
          <w:p w14:paraId="0C632F68">
            <w:pPr>
              <w:jc w:val="center"/>
              <w:rPr>
                <w:rFonts w:hint="eastAsia" w:ascii="仿宋_GB2312" w:hAnsi="仿宋_GB2312" w:eastAsia="仿宋_GB2312" w:cs="仿宋_GB2312"/>
                <w:sz w:val="24"/>
                <w:szCs w:val="24"/>
                <w:vertAlign w:val="baseline"/>
              </w:rPr>
            </w:pPr>
          </w:p>
        </w:tc>
        <w:tc>
          <w:tcPr>
            <w:tcW w:w="1230" w:type="dxa"/>
          </w:tcPr>
          <w:p w14:paraId="1C7E6F49">
            <w:pPr>
              <w:jc w:val="center"/>
              <w:rPr>
                <w:rFonts w:hint="eastAsia" w:ascii="仿宋_GB2312" w:hAnsi="仿宋_GB2312" w:eastAsia="仿宋_GB2312" w:cs="仿宋_GB2312"/>
                <w:sz w:val="24"/>
                <w:szCs w:val="24"/>
                <w:vertAlign w:val="baseline"/>
              </w:rPr>
            </w:pPr>
          </w:p>
        </w:tc>
        <w:tc>
          <w:tcPr>
            <w:tcW w:w="1305" w:type="dxa"/>
          </w:tcPr>
          <w:p w14:paraId="4DD13355">
            <w:pPr>
              <w:jc w:val="center"/>
              <w:rPr>
                <w:rFonts w:hint="eastAsia" w:ascii="仿宋_GB2312" w:hAnsi="仿宋_GB2312" w:eastAsia="仿宋_GB2312" w:cs="仿宋_GB2312"/>
                <w:sz w:val="24"/>
                <w:szCs w:val="24"/>
                <w:vertAlign w:val="baseline"/>
              </w:rPr>
            </w:pPr>
          </w:p>
        </w:tc>
        <w:tc>
          <w:tcPr>
            <w:tcW w:w="1185" w:type="dxa"/>
          </w:tcPr>
          <w:p w14:paraId="61755537">
            <w:pPr>
              <w:jc w:val="center"/>
              <w:rPr>
                <w:rFonts w:hint="eastAsia" w:ascii="仿宋_GB2312" w:hAnsi="仿宋_GB2312" w:eastAsia="仿宋_GB2312" w:cs="仿宋_GB2312"/>
                <w:sz w:val="24"/>
                <w:szCs w:val="24"/>
                <w:vertAlign w:val="baseline"/>
              </w:rPr>
            </w:pPr>
          </w:p>
        </w:tc>
        <w:tc>
          <w:tcPr>
            <w:tcW w:w="1695" w:type="dxa"/>
          </w:tcPr>
          <w:p w14:paraId="38F5F563">
            <w:pPr>
              <w:jc w:val="center"/>
              <w:rPr>
                <w:rFonts w:hint="eastAsia" w:ascii="仿宋_GB2312" w:hAnsi="仿宋_GB2312" w:eastAsia="仿宋_GB2312" w:cs="仿宋_GB2312"/>
                <w:sz w:val="24"/>
                <w:szCs w:val="24"/>
                <w:vertAlign w:val="baseline"/>
              </w:rPr>
            </w:pPr>
          </w:p>
        </w:tc>
        <w:tc>
          <w:tcPr>
            <w:tcW w:w="1755" w:type="dxa"/>
          </w:tcPr>
          <w:p w14:paraId="730FA1DF">
            <w:pPr>
              <w:jc w:val="center"/>
              <w:rPr>
                <w:rFonts w:hint="eastAsia" w:ascii="仿宋_GB2312" w:hAnsi="仿宋_GB2312" w:eastAsia="仿宋_GB2312" w:cs="仿宋_GB2312"/>
                <w:sz w:val="24"/>
                <w:szCs w:val="24"/>
                <w:vertAlign w:val="baseline"/>
              </w:rPr>
            </w:pPr>
          </w:p>
        </w:tc>
        <w:tc>
          <w:tcPr>
            <w:tcW w:w="1395" w:type="dxa"/>
          </w:tcPr>
          <w:p w14:paraId="0505332C">
            <w:pPr>
              <w:jc w:val="center"/>
              <w:rPr>
                <w:rFonts w:hint="eastAsia" w:ascii="仿宋_GB2312" w:hAnsi="仿宋_GB2312" w:eastAsia="仿宋_GB2312" w:cs="仿宋_GB2312"/>
                <w:sz w:val="24"/>
                <w:szCs w:val="24"/>
                <w:vertAlign w:val="baseline"/>
              </w:rPr>
            </w:pPr>
          </w:p>
        </w:tc>
      </w:tr>
      <w:tr w14:paraId="660C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3EBE135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主要工作业绩（</w:t>
            </w:r>
            <w:r>
              <w:rPr>
                <w:rFonts w:hint="eastAsia" w:ascii="仿宋_GB2312" w:hAnsi="仿宋_GB2312" w:eastAsia="仿宋_GB2312" w:cs="仿宋_GB2312"/>
                <w:sz w:val="24"/>
                <w:szCs w:val="24"/>
              </w:rPr>
              <w:t>包括日常履职业绩和关键业绩，须有具体工作实例、数据和成效</w:t>
            </w:r>
            <w:r>
              <w:rPr>
                <w:rFonts w:hint="eastAsia" w:ascii="仿宋_GB2312" w:hAnsi="仿宋_GB2312" w:eastAsia="仿宋_GB2312" w:cs="仿宋_GB2312"/>
                <w:sz w:val="24"/>
                <w:szCs w:val="24"/>
                <w:lang w:eastAsia="zh-CN"/>
              </w:rPr>
              <w:t>）</w:t>
            </w:r>
          </w:p>
        </w:tc>
      </w:tr>
      <w:tr w14:paraId="3697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tcPr>
          <w:p w14:paraId="74E9744D">
            <w:pPr>
              <w:jc w:val="center"/>
              <w:rPr>
                <w:rFonts w:hint="eastAsia" w:ascii="仿宋_GB2312" w:hAnsi="仿宋_GB2312" w:eastAsia="仿宋_GB2312" w:cs="仿宋_GB2312"/>
                <w:sz w:val="24"/>
                <w:szCs w:val="24"/>
                <w:vertAlign w:val="baseline"/>
              </w:rPr>
            </w:pPr>
          </w:p>
          <w:p w14:paraId="1A362065">
            <w:pPr>
              <w:jc w:val="center"/>
              <w:rPr>
                <w:rFonts w:hint="eastAsia" w:ascii="仿宋_GB2312" w:hAnsi="仿宋_GB2312" w:eastAsia="仿宋_GB2312" w:cs="仿宋_GB2312"/>
                <w:sz w:val="24"/>
                <w:szCs w:val="24"/>
                <w:vertAlign w:val="baseline"/>
              </w:rPr>
            </w:pPr>
          </w:p>
          <w:p w14:paraId="4AAC9963">
            <w:pPr>
              <w:jc w:val="center"/>
              <w:rPr>
                <w:rFonts w:hint="eastAsia" w:ascii="仿宋_GB2312" w:hAnsi="仿宋_GB2312" w:eastAsia="仿宋_GB2312" w:cs="仿宋_GB2312"/>
                <w:sz w:val="24"/>
                <w:szCs w:val="24"/>
                <w:vertAlign w:val="baseline"/>
              </w:rPr>
            </w:pPr>
          </w:p>
          <w:p w14:paraId="06492A24">
            <w:pPr>
              <w:jc w:val="both"/>
              <w:rPr>
                <w:rFonts w:hint="eastAsia" w:ascii="仿宋_GB2312" w:hAnsi="仿宋_GB2312" w:eastAsia="仿宋_GB2312" w:cs="仿宋_GB2312"/>
                <w:sz w:val="24"/>
                <w:szCs w:val="24"/>
                <w:vertAlign w:val="baseline"/>
              </w:rPr>
            </w:pPr>
          </w:p>
          <w:p w14:paraId="1A4AFE38">
            <w:pPr>
              <w:jc w:val="center"/>
              <w:rPr>
                <w:rFonts w:hint="eastAsia" w:ascii="仿宋_GB2312" w:hAnsi="仿宋_GB2312" w:eastAsia="仿宋_GB2312" w:cs="仿宋_GB2312"/>
                <w:sz w:val="24"/>
                <w:szCs w:val="24"/>
                <w:vertAlign w:val="baseline"/>
              </w:rPr>
            </w:pPr>
          </w:p>
          <w:p w14:paraId="7F95DF58">
            <w:pPr>
              <w:jc w:val="center"/>
              <w:rPr>
                <w:rFonts w:hint="eastAsia" w:ascii="仿宋_GB2312" w:hAnsi="仿宋_GB2312" w:eastAsia="仿宋_GB2312" w:cs="仿宋_GB2312"/>
                <w:sz w:val="24"/>
                <w:szCs w:val="24"/>
                <w:vertAlign w:val="baseline"/>
              </w:rPr>
            </w:pPr>
          </w:p>
          <w:p w14:paraId="6EC7A637">
            <w:pPr>
              <w:jc w:val="both"/>
              <w:rPr>
                <w:rFonts w:hint="eastAsia" w:ascii="仿宋_GB2312" w:hAnsi="仿宋_GB2312" w:eastAsia="仿宋_GB2312" w:cs="仿宋_GB2312"/>
                <w:sz w:val="24"/>
                <w:szCs w:val="24"/>
                <w:vertAlign w:val="baseline"/>
              </w:rPr>
            </w:pPr>
          </w:p>
          <w:p w14:paraId="4C45BF2A">
            <w:pPr>
              <w:jc w:val="center"/>
              <w:rPr>
                <w:rFonts w:hint="eastAsia" w:ascii="仿宋_GB2312" w:hAnsi="仿宋_GB2312" w:eastAsia="仿宋_GB2312" w:cs="仿宋_GB2312"/>
                <w:sz w:val="24"/>
                <w:szCs w:val="24"/>
                <w:vertAlign w:val="baseline"/>
              </w:rPr>
            </w:pPr>
          </w:p>
          <w:p w14:paraId="7C73A7AA">
            <w:pPr>
              <w:jc w:val="center"/>
              <w:rPr>
                <w:rFonts w:hint="eastAsia" w:ascii="仿宋_GB2312" w:hAnsi="仿宋_GB2312" w:eastAsia="仿宋_GB2312" w:cs="仿宋_GB2312"/>
                <w:sz w:val="24"/>
                <w:szCs w:val="24"/>
                <w:vertAlign w:val="baseline"/>
              </w:rPr>
            </w:pPr>
          </w:p>
          <w:p w14:paraId="39A1C1CB">
            <w:pPr>
              <w:jc w:val="center"/>
              <w:rPr>
                <w:rFonts w:hint="eastAsia" w:ascii="仿宋_GB2312" w:hAnsi="仿宋_GB2312" w:eastAsia="仿宋_GB2312" w:cs="仿宋_GB2312"/>
                <w:sz w:val="24"/>
                <w:szCs w:val="24"/>
                <w:vertAlign w:val="baseline"/>
              </w:rPr>
            </w:pPr>
          </w:p>
        </w:tc>
      </w:tr>
      <w:tr w14:paraId="0BFE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197809A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与应聘岗位相关的其他工作经历</w:t>
            </w:r>
          </w:p>
        </w:tc>
      </w:tr>
      <w:tr w14:paraId="4F84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tcPr>
          <w:p w14:paraId="5E869711">
            <w:pPr>
              <w:jc w:val="center"/>
              <w:rPr>
                <w:rFonts w:hint="eastAsia" w:ascii="仿宋_GB2312" w:hAnsi="仿宋_GB2312" w:eastAsia="仿宋_GB2312" w:cs="仿宋_GB2312"/>
                <w:sz w:val="24"/>
                <w:szCs w:val="24"/>
                <w:vertAlign w:val="baseline"/>
              </w:rPr>
            </w:pPr>
          </w:p>
          <w:p w14:paraId="54A5AD76">
            <w:pPr>
              <w:jc w:val="both"/>
              <w:rPr>
                <w:rFonts w:hint="eastAsia" w:ascii="仿宋_GB2312" w:hAnsi="仿宋_GB2312" w:eastAsia="仿宋_GB2312" w:cs="仿宋_GB2312"/>
                <w:sz w:val="24"/>
                <w:szCs w:val="24"/>
                <w:vertAlign w:val="baseline"/>
              </w:rPr>
            </w:pPr>
          </w:p>
          <w:p w14:paraId="417F469A">
            <w:pPr>
              <w:jc w:val="center"/>
              <w:rPr>
                <w:rFonts w:hint="eastAsia" w:ascii="仿宋_GB2312" w:hAnsi="仿宋_GB2312" w:eastAsia="仿宋_GB2312" w:cs="仿宋_GB2312"/>
                <w:sz w:val="24"/>
                <w:szCs w:val="24"/>
                <w:vertAlign w:val="baseline"/>
              </w:rPr>
            </w:pPr>
          </w:p>
          <w:p w14:paraId="30108738">
            <w:pPr>
              <w:jc w:val="center"/>
              <w:rPr>
                <w:rFonts w:hint="eastAsia" w:ascii="仿宋_GB2312" w:hAnsi="仿宋_GB2312" w:eastAsia="仿宋_GB2312" w:cs="仿宋_GB2312"/>
                <w:sz w:val="24"/>
                <w:szCs w:val="24"/>
                <w:vertAlign w:val="baseline"/>
              </w:rPr>
            </w:pPr>
          </w:p>
          <w:p w14:paraId="2C3DAAFC">
            <w:pPr>
              <w:jc w:val="center"/>
              <w:rPr>
                <w:rFonts w:hint="eastAsia" w:ascii="仿宋_GB2312" w:hAnsi="仿宋_GB2312" w:eastAsia="仿宋_GB2312" w:cs="仿宋_GB2312"/>
                <w:sz w:val="24"/>
                <w:szCs w:val="24"/>
                <w:vertAlign w:val="baseline"/>
              </w:rPr>
            </w:pPr>
          </w:p>
          <w:p w14:paraId="1A0ADCF7">
            <w:pPr>
              <w:jc w:val="center"/>
              <w:rPr>
                <w:rFonts w:hint="eastAsia" w:ascii="仿宋_GB2312" w:hAnsi="仿宋_GB2312" w:eastAsia="仿宋_GB2312" w:cs="仿宋_GB2312"/>
                <w:sz w:val="24"/>
                <w:szCs w:val="24"/>
                <w:vertAlign w:val="baseline"/>
              </w:rPr>
            </w:pPr>
          </w:p>
          <w:p w14:paraId="7FA2773B">
            <w:pPr>
              <w:jc w:val="center"/>
              <w:rPr>
                <w:rFonts w:hint="eastAsia" w:ascii="仿宋_GB2312" w:hAnsi="仿宋_GB2312" w:eastAsia="仿宋_GB2312" w:cs="仿宋_GB2312"/>
                <w:sz w:val="24"/>
                <w:szCs w:val="24"/>
                <w:vertAlign w:val="baseline"/>
              </w:rPr>
            </w:pPr>
          </w:p>
          <w:p w14:paraId="09D2D98A">
            <w:pPr>
              <w:jc w:val="center"/>
              <w:rPr>
                <w:rFonts w:hint="eastAsia" w:ascii="仿宋_GB2312" w:hAnsi="仿宋_GB2312" w:eastAsia="仿宋_GB2312" w:cs="仿宋_GB2312"/>
                <w:sz w:val="24"/>
                <w:szCs w:val="24"/>
                <w:vertAlign w:val="baseline"/>
              </w:rPr>
            </w:pPr>
          </w:p>
          <w:p w14:paraId="54F7D270">
            <w:pPr>
              <w:jc w:val="center"/>
              <w:rPr>
                <w:rFonts w:hint="eastAsia" w:ascii="仿宋_GB2312" w:hAnsi="仿宋_GB2312" w:eastAsia="仿宋_GB2312" w:cs="仿宋_GB2312"/>
                <w:sz w:val="24"/>
                <w:szCs w:val="24"/>
                <w:vertAlign w:val="baseline"/>
              </w:rPr>
            </w:pPr>
          </w:p>
          <w:p w14:paraId="5D4F65F3">
            <w:pPr>
              <w:jc w:val="center"/>
              <w:rPr>
                <w:rFonts w:hint="eastAsia" w:ascii="仿宋_GB2312" w:hAnsi="仿宋_GB2312" w:eastAsia="仿宋_GB2312" w:cs="仿宋_GB2312"/>
                <w:sz w:val="24"/>
                <w:szCs w:val="24"/>
                <w:vertAlign w:val="baseline"/>
              </w:rPr>
            </w:pPr>
          </w:p>
          <w:p w14:paraId="33105E52">
            <w:pPr>
              <w:jc w:val="center"/>
              <w:rPr>
                <w:rFonts w:hint="eastAsia" w:ascii="仿宋_GB2312" w:hAnsi="仿宋_GB2312" w:eastAsia="仿宋_GB2312" w:cs="仿宋_GB2312"/>
                <w:sz w:val="24"/>
                <w:szCs w:val="24"/>
                <w:vertAlign w:val="baseline"/>
              </w:rPr>
            </w:pPr>
          </w:p>
        </w:tc>
      </w:tr>
      <w:tr w14:paraId="2A0DFEA5">
        <w:tblPrEx>
          <w:tblCellMar>
            <w:top w:w="0" w:type="dxa"/>
            <w:left w:w="108" w:type="dxa"/>
            <w:bottom w:w="0" w:type="dxa"/>
            <w:right w:w="108" w:type="dxa"/>
          </w:tblCellMar>
        </w:tblPrEx>
        <w:tc>
          <w:tcPr>
            <w:tcW w:w="10005" w:type="dxa"/>
            <w:gridSpan w:val="7"/>
            <w:shd w:val="clear" w:color="auto" w:fill="DBE3F4" w:themeFill="accent1" w:themeFillTint="32"/>
          </w:tcPr>
          <w:p w14:paraId="37DCF88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年度考核情况</w:t>
            </w:r>
          </w:p>
        </w:tc>
      </w:tr>
      <w:tr w14:paraId="6CE2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gridSpan w:val="2"/>
          </w:tcPr>
          <w:p w14:paraId="4AD66C2D">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年度</w:t>
            </w:r>
          </w:p>
        </w:tc>
        <w:tc>
          <w:tcPr>
            <w:tcW w:w="2490" w:type="dxa"/>
            <w:gridSpan w:val="2"/>
          </w:tcPr>
          <w:p w14:paraId="36CF4CA6">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考核等次</w:t>
            </w:r>
          </w:p>
        </w:tc>
        <w:tc>
          <w:tcPr>
            <w:tcW w:w="4845" w:type="dxa"/>
            <w:gridSpan w:val="3"/>
          </w:tcPr>
          <w:p w14:paraId="7FD332AD">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考核单位</w:t>
            </w:r>
          </w:p>
        </w:tc>
      </w:tr>
      <w:tr w14:paraId="2F86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gridSpan w:val="2"/>
          </w:tcPr>
          <w:p w14:paraId="1C7EA7E4">
            <w:pPr>
              <w:jc w:val="center"/>
              <w:rPr>
                <w:rFonts w:hint="eastAsia" w:ascii="仿宋_GB2312" w:hAnsi="仿宋_GB2312" w:eastAsia="仿宋_GB2312" w:cs="仿宋_GB2312"/>
                <w:sz w:val="24"/>
                <w:szCs w:val="24"/>
                <w:vertAlign w:val="baseline"/>
                <w:lang w:val="en-US" w:eastAsia="zh-CN"/>
              </w:rPr>
            </w:pPr>
          </w:p>
        </w:tc>
        <w:tc>
          <w:tcPr>
            <w:tcW w:w="2490" w:type="dxa"/>
            <w:gridSpan w:val="2"/>
          </w:tcPr>
          <w:p w14:paraId="13778379">
            <w:pPr>
              <w:jc w:val="center"/>
              <w:rPr>
                <w:rFonts w:hint="eastAsia" w:ascii="仿宋_GB2312" w:hAnsi="仿宋_GB2312" w:eastAsia="仿宋_GB2312" w:cs="仿宋_GB2312"/>
                <w:sz w:val="24"/>
                <w:szCs w:val="24"/>
                <w:vertAlign w:val="baseline"/>
                <w:lang w:val="en-US" w:eastAsia="zh-CN"/>
              </w:rPr>
            </w:pPr>
          </w:p>
        </w:tc>
        <w:tc>
          <w:tcPr>
            <w:tcW w:w="4845" w:type="dxa"/>
            <w:gridSpan w:val="3"/>
          </w:tcPr>
          <w:p w14:paraId="346FD672">
            <w:pPr>
              <w:jc w:val="center"/>
              <w:rPr>
                <w:rFonts w:hint="eastAsia" w:ascii="仿宋_GB2312" w:hAnsi="仿宋_GB2312" w:eastAsia="仿宋_GB2312" w:cs="仿宋_GB2312"/>
                <w:sz w:val="24"/>
                <w:szCs w:val="24"/>
                <w:vertAlign w:val="baseline"/>
                <w:lang w:val="en-US" w:eastAsia="zh-CN"/>
              </w:rPr>
            </w:pPr>
          </w:p>
        </w:tc>
      </w:tr>
      <w:tr w14:paraId="6C77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gridSpan w:val="2"/>
          </w:tcPr>
          <w:p w14:paraId="631496CE">
            <w:pPr>
              <w:jc w:val="center"/>
              <w:rPr>
                <w:rFonts w:hint="eastAsia" w:ascii="仿宋_GB2312" w:hAnsi="仿宋_GB2312" w:eastAsia="仿宋_GB2312" w:cs="仿宋_GB2312"/>
                <w:sz w:val="24"/>
                <w:szCs w:val="24"/>
                <w:vertAlign w:val="baseline"/>
                <w:lang w:val="en-US" w:eastAsia="zh-CN"/>
              </w:rPr>
            </w:pPr>
          </w:p>
        </w:tc>
        <w:tc>
          <w:tcPr>
            <w:tcW w:w="2490" w:type="dxa"/>
            <w:gridSpan w:val="2"/>
          </w:tcPr>
          <w:p w14:paraId="5A443F07">
            <w:pPr>
              <w:jc w:val="center"/>
              <w:rPr>
                <w:rFonts w:hint="eastAsia" w:ascii="仿宋_GB2312" w:hAnsi="仿宋_GB2312" w:eastAsia="仿宋_GB2312" w:cs="仿宋_GB2312"/>
                <w:sz w:val="24"/>
                <w:szCs w:val="24"/>
                <w:vertAlign w:val="baseline"/>
                <w:lang w:val="en-US" w:eastAsia="zh-CN"/>
              </w:rPr>
            </w:pPr>
          </w:p>
        </w:tc>
        <w:tc>
          <w:tcPr>
            <w:tcW w:w="4845" w:type="dxa"/>
            <w:gridSpan w:val="3"/>
          </w:tcPr>
          <w:p w14:paraId="278C32DB">
            <w:pPr>
              <w:jc w:val="center"/>
              <w:rPr>
                <w:rFonts w:hint="eastAsia" w:ascii="仿宋_GB2312" w:hAnsi="仿宋_GB2312" w:eastAsia="仿宋_GB2312" w:cs="仿宋_GB2312"/>
                <w:sz w:val="24"/>
                <w:szCs w:val="24"/>
                <w:vertAlign w:val="baseline"/>
                <w:lang w:val="en-US" w:eastAsia="zh-CN"/>
              </w:rPr>
            </w:pPr>
          </w:p>
        </w:tc>
      </w:tr>
      <w:tr w14:paraId="13A5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gridSpan w:val="2"/>
          </w:tcPr>
          <w:p w14:paraId="3D35938A">
            <w:pPr>
              <w:jc w:val="center"/>
              <w:rPr>
                <w:rFonts w:hint="eastAsia" w:ascii="仿宋_GB2312" w:hAnsi="仿宋_GB2312" w:eastAsia="仿宋_GB2312" w:cs="仿宋_GB2312"/>
                <w:sz w:val="24"/>
                <w:szCs w:val="24"/>
                <w:vertAlign w:val="baseline"/>
                <w:lang w:val="en-US" w:eastAsia="zh-CN"/>
              </w:rPr>
            </w:pPr>
          </w:p>
        </w:tc>
        <w:tc>
          <w:tcPr>
            <w:tcW w:w="2490" w:type="dxa"/>
            <w:gridSpan w:val="2"/>
          </w:tcPr>
          <w:p w14:paraId="331812F2">
            <w:pPr>
              <w:jc w:val="center"/>
              <w:rPr>
                <w:rFonts w:hint="eastAsia" w:ascii="仿宋_GB2312" w:hAnsi="仿宋_GB2312" w:eastAsia="仿宋_GB2312" w:cs="仿宋_GB2312"/>
                <w:sz w:val="24"/>
                <w:szCs w:val="24"/>
                <w:vertAlign w:val="baseline"/>
                <w:lang w:val="en-US" w:eastAsia="zh-CN"/>
              </w:rPr>
            </w:pPr>
          </w:p>
        </w:tc>
        <w:tc>
          <w:tcPr>
            <w:tcW w:w="4845" w:type="dxa"/>
            <w:gridSpan w:val="3"/>
          </w:tcPr>
          <w:p w14:paraId="14416238">
            <w:pPr>
              <w:jc w:val="center"/>
              <w:rPr>
                <w:rFonts w:hint="eastAsia" w:ascii="仿宋_GB2312" w:hAnsi="仿宋_GB2312" w:eastAsia="仿宋_GB2312" w:cs="仿宋_GB2312"/>
                <w:sz w:val="24"/>
                <w:szCs w:val="24"/>
                <w:vertAlign w:val="baseline"/>
                <w:lang w:val="en-US" w:eastAsia="zh-CN"/>
              </w:rPr>
            </w:pPr>
          </w:p>
        </w:tc>
      </w:tr>
      <w:tr w14:paraId="0E91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70" w:type="dxa"/>
            <w:gridSpan w:val="2"/>
          </w:tcPr>
          <w:p w14:paraId="2B6E35E6">
            <w:pPr>
              <w:jc w:val="center"/>
              <w:rPr>
                <w:rFonts w:hint="eastAsia" w:ascii="仿宋_GB2312" w:hAnsi="仿宋_GB2312" w:eastAsia="仿宋_GB2312" w:cs="仿宋_GB2312"/>
                <w:sz w:val="24"/>
                <w:szCs w:val="24"/>
                <w:vertAlign w:val="baseline"/>
                <w:lang w:val="en-US" w:eastAsia="zh-CN"/>
              </w:rPr>
            </w:pPr>
          </w:p>
        </w:tc>
        <w:tc>
          <w:tcPr>
            <w:tcW w:w="2490" w:type="dxa"/>
            <w:gridSpan w:val="2"/>
          </w:tcPr>
          <w:p w14:paraId="11BAC737">
            <w:pPr>
              <w:jc w:val="center"/>
              <w:rPr>
                <w:rFonts w:hint="eastAsia" w:ascii="仿宋_GB2312" w:hAnsi="仿宋_GB2312" w:eastAsia="仿宋_GB2312" w:cs="仿宋_GB2312"/>
                <w:sz w:val="24"/>
                <w:szCs w:val="24"/>
                <w:vertAlign w:val="baseline"/>
                <w:lang w:val="en-US" w:eastAsia="zh-CN"/>
              </w:rPr>
            </w:pPr>
          </w:p>
        </w:tc>
        <w:tc>
          <w:tcPr>
            <w:tcW w:w="4845" w:type="dxa"/>
            <w:gridSpan w:val="3"/>
          </w:tcPr>
          <w:p w14:paraId="35EA8044">
            <w:pPr>
              <w:jc w:val="center"/>
              <w:rPr>
                <w:rFonts w:hint="eastAsia" w:ascii="仿宋_GB2312" w:hAnsi="仿宋_GB2312" w:eastAsia="仿宋_GB2312" w:cs="仿宋_GB2312"/>
                <w:sz w:val="24"/>
                <w:szCs w:val="24"/>
                <w:vertAlign w:val="baseline"/>
                <w:lang w:val="en-US" w:eastAsia="zh-CN"/>
              </w:rPr>
            </w:pPr>
          </w:p>
        </w:tc>
      </w:tr>
      <w:tr w14:paraId="6252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gridSpan w:val="2"/>
          </w:tcPr>
          <w:p w14:paraId="7FC8CE85">
            <w:pPr>
              <w:jc w:val="center"/>
              <w:rPr>
                <w:rFonts w:hint="eastAsia" w:ascii="仿宋_GB2312" w:hAnsi="仿宋_GB2312" w:eastAsia="仿宋_GB2312" w:cs="仿宋_GB2312"/>
                <w:sz w:val="24"/>
                <w:szCs w:val="24"/>
                <w:vertAlign w:val="baseline"/>
                <w:lang w:val="en-US" w:eastAsia="zh-CN"/>
              </w:rPr>
            </w:pPr>
          </w:p>
        </w:tc>
        <w:tc>
          <w:tcPr>
            <w:tcW w:w="2490" w:type="dxa"/>
            <w:gridSpan w:val="2"/>
          </w:tcPr>
          <w:p w14:paraId="44E531C9">
            <w:pPr>
              <w:jc w:val="center"/>
              <w:rPr>
                <w:rFonts w:hint="eastAsia" w:ascii="仿宋_GB2312" w:hAnsi="仿宋_GB2312" w:eastAsia="仿宋_GB2312" w:cs="仿宋_GB2312"/>
                <w:sz w:val="24"/>
                <w:szCs w:val="24"/>
                <w:vertAlign w:val="baseline"/>
                <w:lang w:val="en-US" w:eastAsia="zh-CN"/>
              </w:rPr>
            </w:pPr>
          </w:p>
        </w:tc>
        <w:tc>
          <w:tcPr>
            <w:tcW w:w="4845" w:type="dxa"/>
            <w:gridSpan w:val="3"/>
          </w:tcPr>
          <w:p w14:paraId="682744E6">
            <w:pPr>
              <w:jc w:val="center"/>
              <w:rPr>
                <w:rFonts w:hint="eastAsia" w:ascii="仿宋_GB2312" w:hAnsi="仿宋_GB2312" w:eastAsia="仿宋_GB2312" w:cs="仿宋_GB2312"/>
                <w:sz w:val="24"/>
                <w:szCs w:val="24"/>
                <w:vertAlign w:val="baseline"/>
                <w:lang w:val="en-US" w:eastAsia="zh-CN"/>
              </w:rPr>
            </w:pPr>
          </w:p>
        </w:tc>
      </w:tr>
      <w:tr w14:paraId="3399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2030FC9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奖惩情况（</w:t>
            </w:r>
            <w:r>
              <w:rPr>
                <w:rFonts w:hint="eastAsia" w:ascii="仿宋_GB2312" w:hAnsi="仿宋_GB2312" w:eastAsia="仿宋_GB2312" w:cs="仿宋_GB2312"/>
                <w:sz w:val="24"/>
                <w:szCs w:val="24"/>
              </w:rPr>
              <w:t>获得奖励按国家级、省部级、地厅级顺序填写，注明授予时间、授予单位、项目内容和获奖等级；受处分处罚情况注明时间、原因和给予处分处罚的单位及类别</w:t>
            </w:r>
            <w:r>
              <w:rPr>
                <w:rFonts w:hint="eastAsia" w:ascii="仿宋_GB2312" w:hAnsi="仿宋_GB2312" w:eastAsia="仿宋_GB2312" w:cs="仿宋_GB2312"/>
                <w:sz w:val="24"/>
                <w:szCs w:val="24"/>
                <w:lang w:eastAsia="zh-CN"/>
              </w:rPr>
              <w:t>）</w:t>
            </w:r>
          </w:p>
        </w:tc>
      </w:tr>
      <w:tr w14:paraId="7FAD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tcPr>
          <w:p w14:paraId="4C0AEC39">
            <w:pPr>
              <w:jc w:val="center"/>
              <w:rPr>
                <w:rFonts w:hint="eastAsia" w:ascii="仿宋_GB2312" w:hAnsi="仿宋_GB2312" w:eastAsia="仿宋_GB2312" w:cs="仿宋_GB2312"/>
                <w:sz w:val="24"/>
                <w:szCs w:val="24"/>
                <w:vertAlign w:val="baseline"/>
              </w:rPr>
            </w:pPr>
          </w:p>
          <w:p w14:paraId="1EBFD036">
            <w:pPr>
              <w:jc w:val="center"/>
              <w:rPr>
                <w:rFonts w:hint="eastAsia" w:ascii="仿宋_GB2312" w:hAnsi="仿宋_GB2312" w:eastAsia="仿宋_GB2312" w:cs="仿宋_GB2312"/>
                <w:sz w:val="24"/>
                <w:szCs w:val="24"/>
                <w:vertAlign w:val="baseline"/>
              </w:rPr>
            </w:pPr>
          </w:p>
          <w:p w14:paraId="387F2DD7">
            <w:pPr>
              <w:jc w:val="center"/>
              <w:rPr>
                <w:rFonts w:hint="eastAsia" w:ascii="仿宋_GB2312" w:hAnsi="仿宋_GB2312" w:eastAsia="仿宋_GB2312" w:cs="仿宋_GB2312"/>
                <w:sz w:val="24"/>
                <w:szCs w:val="24"/>
                <w:vertAlign w:val="baseline"/>
              </w:rPr>
            </w:pPr>
          </w:p>
          <w:p w14:paraId="4CB9A015">
            <w:pPr>
              <w:jc w:val="center"/>
              <w:rPr>
                <w:rFonts w:hint="eastAsia" w:ascii="仿宋_GB2312" w:hAnsi="仿宋_GB2312" w:eastAsia="仿宋_GB2312" w:cs="仿宋_GB2312"/>
                <w:sz w:val="24"/>
                <w:szCs w:val="24"/>
                <w:vertAlign w:val="baseline"/>
              </w:rPr>
            </w:pPr>
          </w:p>
          <w:p w14:paraId="676BE188">
            <w:pPr>
              <w:jc w:val="center"/>
              <w:rPr>
                <w:rFonts w:hint="eastAsia" w:ascii="仿宋_GB2312" w:hAnsi="仿宋_GB2312" w:eastAsia="仿宋_GB2312" w:cs="仿宋_GB2312"/>
                <w:sz w:val="24"/>
                <w:szCs w:val="24"/>
                <w:vertAlign w:val="baseline"/>
              </w:rPr>
            </w:pPr>
          </w:p>
          <w:p w14:paraId="15B79F2D">
            <w:pPr>
              <w:jc w:val="center"/>
              <w:rPr>
                <w:rFonts w:hint="eastAsia" w:ascii="仿宋_GB2312" w:hAnsi="仿宋_GB2312" w:eastAsia="仿宋_GB2312" w:cs="仿宋_GB2312"/>
                <w:sz w:val="24"/>
                <w:szCs w:val="24"/>
                <w:vertAlign w:val="baseline"/>
              </w:rPr>
            </w:pPr>
          </w:p>
          <w:p w14:paraId="64777288">
            <w:pPr>
              <w:jc w:val="center"/>
              <w:rPr>
                <w:rFonts w:hint="eastAsia" w:ascii="仿宋_GB2312" w:hAnsi="仿宋_GB2312" w:eastAsia="仿宋_GB2312" w:cs="仿宋_GB2312"/>
                <w:sz w:val="24"/>
                <w:szCs w:val="24"/>
                <w:vertAlign w:val="baseline"/>
              </w:rPr>
            </w:pPr>
          </w:p>
          <w:p w14:paraId="788924F3">
            <w:pPr>
              <w:jc w:val="center"/>
              <w:rPr>
                <w:rFonts w:hint="eastAsia" w:ascii="仿宋_GB2312" w:hAnsi="仿宋_GB2312" w:eastAsia="仿宋_GB2312" w:cs="仿宋_GB2312"/>
                <w:sz w:val="24"/>
                <w:szCs w:val="24"/>
                <w:vertAlign w:val="baseline"/>
              </w:rPr>
            </w:pPr>
          </w:p>
          <w:p w14:paraId="706D897C">
            <w:pPr>
              <w:jc w:val="center"/>
              <w:rPr>
                <w:rFonts w:hint="eastAsia" w:ascii="仿宋_GB2312" w:hAnsi="仿宋_GB2312" w:eastAsia="仿宋_GB2312" w:cs="仿宋_GB2312"/>
                <w:sz w:val="24"/>
                <w:szCs w:val="24"/>
                <w:vertAlign w:val="baseline"/>
              </w:rPr>
            </w:pPr>
          </w:p>
          <w:p w14:paraId="4D096EA3">
            <w:pPr>
              <w:jc w:val="center"/>
              <w:rPr>
                <w:rFonts w:hint="eastAsia" w:ascii="仿宋_GB2312" w:hAnsi="仿宋_GB2312" w:eastAsia="仿宋_GB2312" w:cs="仿宋_GB2312"/>
                <w:sz w:val="24"/>
                <w:szCs w:val="24"/>
                <w:vertAlign w:val="baseline"/>
              </w:rPr>
            </w:pPr>
          </w:p>
          <w:p w14:paraId="095129DF">
            <w:pPr>
              <w:jc w:val="both"/>
              <w:rPr>
                <w:rFonts w:hint="eastAsia" w:ascii="仿宋_GB2312" w:hAnsi="仿宋_GB2312" w:eastAsia="仿宋_GB2312" w:cs="仿宋_GB2312"/>
                <w:sz w:val="24"/>
                <w:szCs w:val="24"/>
                <w:vertAlign w:val="baseline"/>
              </w:rPr>
            </w:pPr>
          </w:p>
          <w:p w14:paraId="4C92358D">
            <w:pPr>
              <w:jc w:val="center"/>
              <w:rPr>
                <w:rFonts w:hint="eastAsia" w:ascii="仿宋_GB2312" w:hAnsi="仿宋_GB2312" w:eastAsia="仿宋_GB2312" w:cs="仿宋_GB2312"/>
                <w:sz w:val="24"/>
                <w:szCs w:val="24"/>
                <w:vertAlign w:val="baseline"/>
              </w:rPr>
            </w:pPr>
          </w:p>
        </w:tc>
      </w:tr>
      <w:tr w14:paraId="678F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483A605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专业成果（发表论文、论著及获得专利情况）</w:t>
            </w:r>
          </w:p>
        </w:tc>
      </w:tr>
      <w:tr w14:paraId="3EA8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076E2C7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类别</w:t>
            </w:r>
          </w:p>
        </w:tc>
        <w:tc>
          <w:tcPr>
            <w:tcW w:w="2535" w:type="dxa"/>
            <w:gridSpan w:val="2"/>
          </w:tcPr>
          <w:p w14:paraId="6531F30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名称</w:t>
            </w:r>
          </w:p>
        </w:tc>
        <w:tc>
          <w:tcPr>
            <w:tcW w:w="2880" w:type="dxa"/>
            <w:gridSpan w:val="2"/>
          </w:tcPr>
          <w:p w14:paraId="658BD48E">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发表/出版/批准时间</w:t>
            </w:r>
          </w:p>
        </w:tc>
        <w:tc>
          <w:tcPr>
            <w:tcW w:w="3150" w:type="dxa"/>
            <w:gridSpan w:val="2"/>
          </w:tcPr>
          <w:p w14:paraId="29D382A7">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val="en-US" w:eastAsia="zh-CN"/>
              </w:rPr>
              <w:t>刊物/出版社/专利号</w:t>
            </w:r>
          </w:p>
        </w:tc>
      </w:tr>
      <w:tr w14:paraId="7A827FEA">
        <w:tblPrEx>
          <w:tblCellMar>
            <w:top w:w="0" w:type="dxa"/>
            <w:left w:w="108" w:type="dxa"/>
            <w:bottom w:w="0" w:type="dxa"/>
            <w:right w:w="108" w:type="dxa"/>
          </w:tblCellMar>
        </w:tblPrEx>
        <w:tc>
          <w:tcPr>
            <w:tcW w:w="1440" w:type="dxa"/>
          </w:tcPr>
          <w:p w14:paraId="45E040BE">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65EB6642">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627E60DA">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14BEABFD">
            <w:pPr>
              <w:jc w:val="center"/>
              <w:rPr>
                <w:rFonts w:hint="eastAsia" w:ascii="仿宋_GB2312" w:hAnsi="仿宋_GB2312" w:eastAsia="仿宋_GB2312" w:cs="仿宋_GB2312"/>
                <w:sz w:val="24"/>
                <w:szCs w:val="24"/>
                <w:vertAlign w:val="baseline"/>
                <w:lang w:val="en-US" w:eastAsia="zh-CN"/>
              </w:rPr>
            </w:pPr>
          </w:p>
        </w:tc>
      </w:tr>
      <w:tr w14:paraId="29B1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00716FDC">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7AF0ABA5">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31999F89">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2166F38F">
            <w:pPr>
              <w:jc w:val="center"/>
              <w:rPr>
                <w:rFonts w:hint="eastAsia" w:ascii="仿宋_GB2312" w:hAnsi="仿宋_GB2312" w:eastAsia="仿宋_GB2312" w:cs="仿宋_GB2312"/>
                <w:sz w:val="24"/>
                <w:szCs w:val="24"/>
                <w:vertAlign w:val="baseline"/>
                <w:lang w:val="en-US" w:eastAsia="zh-CN"/>
              </w:rPr>
            </w:pPr>
          </w:p>
        </w:tc>
      </w:tr>
      <w:tr w14:paraId="2010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1512368">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04FC1B48">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630AF25F">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19EFB33E">
            <w:pPr>
              <w:jc w:val="center"/>
              <w:rPr>
                <w:rFonts w:hint="eastAsia" w:ascii="仿宋_GB2312" w:hAnsi="仿宋_GB2312" w:eastAsia="仿宋_GB2312" w:cs="仿宋_GB2312"/>
                <w:sz w:val="24"/>
                <w:szCs w:val="24"/>
                <w:vertAlign w:val="baseline"/>
                <w:lang w:val="en-US" w:eastAsia="zh-CN"/>
              </w:rPr>
            </w:pPr>
          </w:p>
        </w:tc>
      </w:tr>
      <w:tr w14:paraId="2DB2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1971E765">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50FE6CD2">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49680C1E">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0F829942">
            <w:pPr>
              <w:jc w:val="center"/>
              <w:rPr>
                <w:rFonts w:hint="eastAsia" w:ascii="仿宋_GB2312" w:hAnsi="仿宋_GB2312" w:eastAsia="仿宋_GB2312" w:cs="仿宋_GB2312"/>
                <w:sz w:val="24"/>
                <w:szCs w:val="24"/>
                <w:vertAlign w:val="baseline"/>
                <w:lang w:val="en-US" w:eastAsia="zh-CN"/>
              </w:rPr>
            </w:pPr>
          </w:p>
        </w:tc>
      </w:tr>
      <w:tr w14:paraId="18AD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4D36A0C2">
            <w:pPr>
              <w:jc w:val="center"/>
              <w:rPr>
                <w:rFonts w:hint="eastAsia" w:ascii="仿宋_GB2312" w:hAnsi="仿宋_GB2312" w:eastAsia="仿宋_GB2312" w:cs="仿宋_GB2312"/>
                <w:sz w:val="24"/>
                <w:szCs w:val="24"/>
                <w:vertAlign w:val="baseline"/>
                <w:lang w:val="en-US" w:eastAsia="zh-CN"/>
              </w:rPr>
            </w:pPr>
          </w:p>
        </w:tc>
        <w:tc>
          <w:tcPr>
            <w:tcW w:w="2535" w:type="dxa"/>
            <w:gridSpan w:val="2"/>
          </w:tcPr>
          <w:p w14:paraId="72C8C0A6">
            <w:pPr>
              <w:jc w:val="center"/>
              <w:rPr>
                <w:rFonts w:hint="eastAsia" w:ascii="仿宋_GB2312" w:hAnsi="仿宋_GB2312" w:eastAsia="仿宋_GB2312" w:cs="仿宋_GB2312"/>
                <w:sz w:val="24"/>
                <w:szCs w:val="24"/>
                <w:vertAlign w:val="baseline"/>
                <w:lang w:val="en-US" w:eastAsia="zh-CN"/>
              </w:rPr>
            </w:pPr>
          </w:p>
        </w:tc>
        <w:tc>
          <w:tcPr>
            <w:tcW w:w="2880" w:type="dxa"/>
            <w:gridSpan w:val="2"/>
          </w:tcPr>
          <w:p w14:paraId="155E5A61">
            <w:pPr>
              <w:jc w:val="center"/>
              <w:rPr>
                <w:rFonts w:hint="eastAsia" w:ascii="仿宋_GB2312" w:hAnsi="仿宋_GB2312" w:eastAsia="仿宋_GB2312" w:cs="仿宋_GB2312"/>
                <w:sz w:val="24"/>
                <w:szCs w:val="24"/>
                <w:vertAlign w:val="baseline"/>
                <w:lang w:val="en-US" w:eastAsia="zh-CN"/>
              </w:rPr>
            </w:pPr>
          </w:p>
        </w:tc>
        <w:tc>
          <w:tcPr>
            <w:tcW w:w="3150" w:type="dxa"/>
            <w:gridSpan w:val="2"/>
          </w:tcPr>
          <w:p w14:paraId="4DD51C88">
            <w:pPr>
              <w:jc w:val="center"/>
              <w:rPr>
                <w:rFonts w:hint="eastAsia" w:ascii="仿宋_GB2312" w:hAnsi="仿宋_GB2312" w:eastAsia="仿宋_GB2312" w:cs="仿宋_GB2312"/>
                <w:sz w:val="24"/>
                <w:szCs w:val="24"/>
                <w:vertAlign w:val="baseline"/>
                <w:lang w:val="en-US" w:eastAsia="zh-CN"/>
              </w:rPr>
            </w:pPr>
          </w:p>
        </w:tc>
      </w:tr>
      <w:tr w14:paraId="1AE0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707B736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主要社会职务及社会工作（不超过300字）</w:t>
            </w:r>
          </w:p>
        </w:tc>
      </w:tr>
      <w:tr w14:paraId="51D3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tcPr>
          <w:p w14:paraId="40CD9CDF">
            <w:pPr>
              <w:jc w:val="center"/>
              <w:rPr>
                <w:rFonts w:hint="eastAsia" w:ascii="仿宋_GB2312" w:hAnsi="仿宋_GB2312" w:eastAsia="仿宋_GB2312" w:cs="仿宋_GB2312"/>
                <w:sz w:val="24"/>
                <w:szCs w:val="24"/>
                <w:vertAlign w:val="baseline"/>
              </w:rPr>
            </w:pPr>
          </w:p>
          <w:p w14:paraId="7A751D00">
            <w:pPr>
              <w:jc w:val="center"/>
              <w:rPr>
                <w:rFonts w:hint="eastAsia" w:ascii="仿宋_GB2312" w:hAnsi="仿宋_GB2312" w:eastAsia="仿宋_GB2312" w:cs="仿宋_GB2312"/>
                <w:sz w:val="24"/>
                <w:szCs w:val="24"/>
                <w:vertAlign w:val="baseline"/>
              </w:rPr>
            </w:pPr>
          </w:p>
          <w:p w14:paraId="75B71E0C">
            <w:pPr>
              <w:jc w:val="center"/>
              <w:rPr>
                <w:rFonts w:hint="eastAsia" w:ascii="仿宋_GB2312" w:hAnsi="仿宋_GB2312" w:eastAsia="仿宋_GB2312" w:cs="仿宋_GB2312"/>
                <w:sz w:val="24"/>
                <w:szCs w:val="24"/>
                <w:vertAlign w:val="baseline"/>
              </w:rPr>
            </w:pPr>
          </w:p>
          <w:p w14:paraId="2966B802">
            <w:pPr>
              <w:jc w:val="center"/>
              <w:rPr>
                <w:rFonts w:hint="eastAsia" w:ascii="仿宋_GB2312" w:hAnsi="仿宋_GB2312" w:eastAsia="仿宋_GB2312" w:cs="仿宋_GB2312"/>
                <w:sz w:val="24"/>
                <w:szCs w:val="24"/>
                <w:vertAlign w:val="baseline"/>
              </w:rPr>
            </w:pPr>
          </w:p>
          <w:p w14:paraId="603D0077">
            <w:pPr>
              <w:jc w:val="center"/>
              <w:rPr>
                <w:rFonts w:hint="eastAsia" w:ascii="仿宋_GB2312" w:hAnsi="仿宋_GB2312" w:eastAsia="仿宋_GB2312" w:cs="仿宋_GB2312"/>
                <w:sz w:val="24"/>
                <w:szCs w:val="24"/>
                <w:vertAlign w:val="baseline"/>
              </w:rPr>
            </w:pPr>
          </w:p>
          <w:p w14:paraId="6CA2495E">
            <w:pPr>
              <w:jc w:val="center"/>
              <w:rPr>
                <w:rFonts w:hint="eastAsia" w:ascii="仿宋_GB2312" w:hAnsi="仿宋_GB2312" w:eastAsia="仿宋_GB2312" w:cs="仿宋_GB2312"/>
                <w:sz w:val="24"/>
                <w:szCs w:val="24"/>
                <w:vertAlign w:val="baseline"/>
              </w:rPr>
            </w:pPr>
          </w:p>
          <w:p w14:paraId="61F6EF87">
            <w:pPr>
              <w:jc w:val="center"/>
              <w:rPr>
                <w:rFonts w:hint="eastAsia" w:ascii="仿宋_GB2312" w:hAnsi="仿宋_GB2312" w:eastAsia="仿宋_GB2312" w:cs="仿宋_GB2312"/>
                <w:sz w:val="24"/>
                <w:szCs w:val="24"/>
                <w:vertAlign w:val="baseline"/>
              </w:rPr>
            </w:pPr>
          </w:p>
          <w:p w14:paraId="4BA09229">
            <w:pPr>
              <w:jc w:val="both"/>
              <w:rPr>
                <w:rFonts w:hint="eastAsia" w:ascii="仿宋_GB2312" w:hAnsi="仿宋_GB2312" w:eastAsia="仿宋_GB2312" w:cs="仿宋_GB2312"/>
                <w:sz w:val="24"/>
                <w:szCs w:val="24"/>
                <w:vertAlign w:val="baseline"/>
              </w:rPr>
            </w:pPr>
          </w:p>
          <w:p w14:paraId="1B03F740">
            <w:pPr>
              <w:jc w:val="both"/>
              <w:rPr>
                <w:rFonts w:hint="eastAsia" w:ascii="仿宋_GB2312" w:hAnsi="仿宋_GB2312" w:eastAsia="仿宋_GB2312" w:cs="仿宋_GB2312"/>
                <w:sz w:val="24"/>
                <w:szCs w:val="24"/>
                <w:vertAlign w:val="baseline"/>
              </w:rPr>
            </w:pPr>
          </w:p>
          <w:p w14:paraId="1E8C2B58">
            <w:pPr>
              <w:jc w:val="both"/>
              <w:rPr>
                <w:rFonts w:hint="eastAsia" w:ascii="仿宋_GB2312" w:hAnsi="仿宋_GB2312" w:eastAsia="仿宋_GB2312" w:cs="仿宋_GB2312"/>
                <w:sz w:val="24"/>
                <w:szCs w:val="24"/>
                <w:vertAlign w:val="baseline"/>
              </w:rPr>
            </w:pPr>
          </w:p>
          <w:p w14:paraId="6E8A2FF0">
            <w:pPr>
              <w:jc w:val="both"/>
              <w:rPr>
                <w:rFonts w:hint="eastAsia" w:ascii="仿宋_GB2312" w:hAnsi="仿宋_GB2312" w:eastAsia="仿宋_GB2312" w:cs="仿宋_GB2312"/>
                <w:sz w:val="24"/>
                <w:szCs w:val="24"/>
                <w:vertAlign w:val="baseline"/>
              </w:rPr>
            </w:pPr>
          </w:p>
          <w:p w14:paraId="3BCEE519">
            <w:pPr>
              <w:jc w:val="center"/>
              <w:rPr>
                <w:rFonts w:hint="eastAsia" w:ascii="仿宋_GB2312" w:hAnsi="仿宋_GB2312" w:eastAsia="仿宋_GB2312" w:cs="仿宋_GB2312"/>
                <w:sz w:val="24"/>
                <w:szCs w:val="24"/>
                <w:vertAlign w:val="baseline"/>
              </w:rPr>
            </w:pPr>
          </w:p>
          <w:p w14:paraId="55487D62">
            <w:pPr>
              <w:jc w:val="center"/>
              <w:rPr>
                <w:rFonts w:hint="eastAsia" w:ascii="仿宋_GB2312" w:hAnsi="仿宋_GB2312" w:eastAsia="仿宋_GB2312" w:cs="仿宋_GB2312"/>
                <w:sz w:val="24"/>
                <w:szCs w:val="24"/>
                <w:vertAlign w:val="baseline"/>
              </w:rPr>
            </w:pPr>
          </w:p>
        </w:tc>
      </w:tr>
      <w:tr w14:paraId="2ADB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shd w:val="clear" w:color="auto" w:fill="DBE3F4" w:themeFill="accent1" w:themeFillTint="32"/>
          </w:tcPr>
          <w:p w14:paraId="1E2ADCA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自我评价（不超过300字）</w:t>
            </w:r>
          </w:p>
        </w:tc>
      </w:tr>
      <w:tr w14:paraId="1479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tcPr>
          <w:p w14:paraId="7B55D9ED">
            <w:pPr>
              <w:jc w:val="center"/>
              <w:rPr>
                <w:rFonts w:hint="eastAsia" w:ascii="仿宋_GB2312" w:hAnsi="仿宋_GB2312" w:eastAsia="仿宋_GB2312" w:cs="仿宋_GB2312"/>
                <w:sz w:val="24"/>
                <w:szCs w:val="24"/>
                <w:vertAlign w:val="baseline"/>
                <w:lang w:val="en-US" w:eastAsia="zh-CN"/>
              </w:rPr>
            </w:pPr>
          </w:p>
          <w:p w14:paraId="165E9EAE">
            <w:pPr>
              <w:jc w:val="center"/>
              <w:rPr>
                <w:rFonts w:hint="eastAsia" w:ascii="仿宋_GB2312" w:hAnsi="仿宋_GB2312" w:eastAsia="仿宋_GB2312" w:cs="仿宋_GB2312"/>
                <w:sz w:val="24"/>
                <w:szCs w:val="24"/>
                <w:vertAlign w:val="baseline"/>
                <w:lang w:val="en-US" w:eastAsia="zh-CN"/>
              </w:rPr>
            </w:pPr>
          </w:p>
          <w:p w14:paraId="3B1127C8">
            <w:pPr>
              <w:jc w:val="center"/>
              <w:rPr>
                <w:rFonts w:hint="eastAsia" w:ascii="仿宋_GB2312" w:hAnsi="仿宋_GB2312" w:eastAsia="仿宋_GB2312" w:cs="仿宋_GB2312"/>
                <w:sz w:val="24"/>
                <w:szCs w:val="24"/>
                <w:vertAlign w:val="baseline"/>
                <w:lang w:val="en-US" w:eastAsia="zh-CN"/>
              </w:rPr>
            </w:pPr>
          </w:p>
          <w:p w14:paraId="42E70E42">
            <w:pPr>
              <w:jc w:val="both"/>
              <w:rPr>
                <w:rFonts w:hint="eastAsia" w:ascii="仿宋_GB2312" w:hAnsi="仿宋_GB2312" w:eastAsia="仿宋_GB2312" w:cs="仿宋_GB2312"/>
                <w:sz w:val="24"/>
                <w:szCs w:val="24"/>
                <w:vertAlign w:val="baseline"/>
                <w:lang w:val="en-US" w:eastAsia="zh-CN"/>
              </w:rPr>
            </w:pPr>
          </w:p>
          <w:p w14:paraId="250AAD00">
            <w:pPr>
              <w:jc w:val="center"/>
              <w:rPr>
                <w:rFonts w:hint="eastAsia" w:ascii="仿宋_GB2312" w:hAnsi="仿宋_GB2312" w:eastAsia="仿宋_GB2312" w:cs="仿宋_GB2312"/>
                <w:sz w:val="24"/>
                <w:szCs w:val="24"/>
                <w:vertAlign w:val="baseline"/>
                <w:lang w:val="en-US" w:eastAsia="zh-CN"/>
              </w:rPr>
            </w:pPr>
          </w:p>
          <w:p w14:paraId="115E0FCC">
            <w:pPr>
              <w:jc w:val="center"/>
              <w:rPr>
                <w:rFonts w:hint="eastAsia" w:ascii="仿宋_GB2312" w:hAnsi="仿宋_GB2312" w:eastAsia="仿宋_GB2312" w:cs="仿宋_GB2312"/>
                <w:sz w:val="24"/>
                <w:szCs w:val="24"/>
                <w:vertAlign w:val="baseline"/>
                <w:lang w:val="en-US" w:eastAsia="zh-CN"/>
              </w:rPr>
            </w:pPr>
          </w:p>
          <w:p w14:paraId="5B7FAC63">
            <w:pPr>
              <w:jc w:val="center"/>
              <w:rPr>
                <w:rFonts w:hint="eastAsia" w:ascii="仿宋_GB2312" w:hAnsi="仿宋_GB2312" w:eastAsia="仿宋_GB2312" w:cs="仿宋_GB2312"/>
                <w:sz w:val="24"/>
                <w:szCs w:val="24"/>
                <w:vertAlign w:val="baseline"/>
                <w:lang w:val="en-US" w:eastAsia="zh-CN"/>
              </w:rPr>
            </w:pPr>
          </w:p>
          <w:p w14:paraId="7D80043A">
            <w:pPr>
              <w:jc w:val="both"/>
              <w:rPr>
                <w:rFonts w:hint="eastAsia" w:ascii="仿宋_GB2312" w:hAnsi="仿宋_GB2312" w:eastAsia="仿宋_GB2312" w:cs="仿宋_GB2312"/>
                <w:sz w:val="24"/>
                <w:szCs w:val="24"/>
                <w:vertAlign w:val="baseline"/>
                <w:lang w:val="en-US" w:eastAsia="zh-CN"/>
              </w:rPr>
            </w:pPr>
          </w:p>
          <w:p w14:paraId="599A27FB">
            <w:pPr>
              <w:jc w:val="center"/>
              <w:rPr>
                <w:rFonts w:hint="eastAsia" w:ascii="仿宋_GB2312" w:hAnsi="仿宋_GB2312" w:eastAsia="仿宋_GB2312" w:cs="仿宋_GB2312"/>
                <w:sz w:val="24"/>
                <w:szCs w:val="24"/>
                <w:vertAlign w:val="baseline"/>
                <w:lang w:val="en-US" w:eastAsia="zh-CN"/>
              </w:rPr>
            </w:pPr>
          </w:p>
          <w:p w14:paraId="01C5DF5D">
            <w:pPr>
              <w:jc w:val="center"/>
              <w:rPr>
                <w:rFonts w:hint="eastAsia" w:ascii="仿宋_GB2312" w:hAnsi="仿宋_GB2312" w:eastAsia="仿宋_GB2312" w:cs="仿宋_GB2312"/>
                <w:sz w:val="24"/>
                <w:szCs w:val="24"/>
                <w:vertAlign w:val="baseline"/>
                <w:lang w:val="en-US" w:eastAsia="zh-CN"/>
              </w:rPr>
            </w:pPr>
          </w:p>
          <w:p w14:paraId="03B42722">
            <w:pPr>
              <w:jc w:val="center"/>
              <w:rPr>
                <w:rFonts w:hint="eastAsia" w:ascii="仿宋_GB2312" w:hAnsi="仿宋_GB2312" w:eastAsia="仿宋_GB2312" w:cs="仿宋_GB2312"/>
                <w:sz w:val="24"/>
                <w:szCs w:val="24"/>
                <w:vertAlign w:val="baseline"/>
                <w:lang w:val="en-US" w:eastAsia="zh-CN"/>
              </w:rPr>
            </w:pPr>
          </w:p>
          <w:p w14:paraId="220A7483">
            <w:pPr>
              <w:jc w:val="center"/>
              <w:rPr>
                <w:rFonts w:hint="eastAsia" w:ascii="仿宋_GB2312" w:hAnsi="仿宋_GB2312" w:eastAsia="仿宋_GB2312" w:cs="仿宋_GB2312"/>
                <w:sz w:val="24"/>
                <w:szCs w:val="24"/>
                <w:vertAlign w:val="baseline"/>
                <w:lang w:val="en-US" w:eastAsia="zh-CN"/>
              </w:rPr>
            </w:pPr>
          </w:p>
          <w:p w14:paraId="575E6395">
            <w:pPr>
              <w:jc w:val="center"/>
              <w:rPr>
                <w:rFonts w:hint="eastAsia" w:ascii="仿宋_GB2312" w:hAnsi="仿宋_GB2312" w:eastAsia="仿宋_GB2312" w:cs="仿宋_GB2312"/>
                <w:sz w:val="24"/>
                <w:szCs w:val="24"/>
                <w:vertAlign w:val="baseline"/>
                <w:lang w:val="en-US" w:eastAsia="zh-CN"/>
              </w:rPr>
            </w:pPr>
          </w:p>
          <w:p w14:paraId="323BC748">
            <w:pPr>
              <w:jc w:val="center"/>
              <w:rPr>
                <w:rFonts w:hint="eastAsia" w:ascii="仿宋_GB2312" w:hAnsi="仿宋_GB2312" w:eastAsia="仿宋_GB2312" w:cs="仿宋_GB2312"/>
                <w:sz w:val="24"/>
                <w:szCs w:val="24"/>
                <w:vertAlign w:val="baseline"/>
                <w:lang w:val="en-US" w:eastAsia="zh-CN"/>
              </w:rPr>
            </w:pPr>
          </w:p>
          <w:p w14:paraId="1B781D11">
            <w:pPr>
              <w:jc w:val="center"/>
              <w:rPr>
                <w:rFonts w:hint="eastAsia" w:ascii="仿宋_GB2312" w:hAnsi="仿宋_GB2312" w:eastAsia="仿宋_GB2312" w:cs="仿宋_GB2312"/>
                <w:sz w:val="24"/>
                <w:szCs w:val="24"/>
                <w:vertAlign w:val="baseline"/>
                <w:lang w:val="en-US" w:eastAsia="zh-CN"/>
              </w:rPr>
            </w:pPr>
          </w:p>
        </w:tc>
      </w:tr>
      <w:tr w14:paraId="65B6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5" w:type="dxa"/>
            <w:gridSpan w:val="7"/>
          </w:tcPr>
          <w:p w14:paraId="69CD922C">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hint="eastAsia" w:ascii="华文宋体" w:hAnsi="华文宋体" w:eastAsia="华文宋体" w:cs="华文宋体"/>
                <w:sz w:val="24"/>
                <w:szCs w:val="24"/>
              </w:rPr>
            </w:pPr>
            <w:r>
              <w:rPr>
                <w:rFonts w:hint="eastAsia" w:ascii="华文宋体" w:hAnsi="华文宋体" w:eastAsia="华文宋体" w:cs="华文宋体"/>
                <w:sz w:val="24"/>
                <w:szCs w:val="24"/>
              </w:rPr>
              <w:t>填表说明：</w:t>
            </w:r>
          </w:p>
          <w:p w14:paraId="2371AA01">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hint="eastAsia" w:ascii="仿宋_GB2312" w:hAnsi="仿宋_GB2312" w:eastAsia="仿宋_GB2312" w:cs="仿宋_GB2312"/>
                <w:sz w:val="24"/>
                <w:szCs w:val="24"/>
                <w:vertAlign w:val="baseline"/>
              </w:rPr>
            </w:pPr>
            <w:r>
              <w:rPr>
                <w:rFonts w:hint="eastAsia" w:ascii="华文宋体" w:hAnsi="华文宋体" w:eastAsia="华文宋体" w:cs="华文宋体"/>
                <w:sz w:val="24"/>
                <w:szCs w:val="24"/>
              </w:rPr>
              <w:t>1.本表请用中文填写，表内所列项目由本人实事求是填写；2.表内项目没有内容可填写的，请写“无”；3.表内的年、月、日一律用公历和阿拉伯数字；4.填写完成后，连同身份证、学历学位证书、任职文件、专业技术资格证书、职（执）业资格证书、主要工作业绩证明等材料扫描件打包发送至指定邮箱；5.报名表需同时提交Word版和本人签字扫描PDF版。</w:t>
            </w:r>
            <w:r>
              <w:rPr>
                <w:rFonts w:hint="eastAsia" w:ascii="华文宋体" w:hAnsi="华文宋体" w:eastAsia="华文宋体" w:cs="华文宋体"/>
                <w:sz w:val="24"/>
                <w:szCs w:val="24"/>
                <w:lang w:val="en-US" w:eastAsia="zh-CN"/>
              </w:rPr>
              <w:t>6.</w:t>
            </w:r>
            <w:r>
              <w:rPr>
                <w:rFonts w:hint="eastAsia" w:ascii="华文宋体" w:hAnsi="华文宋体" w:eastAsia="华文宋体" w:cs="华文宋体"/>
                <w:sz w:val="24"/>
                <w:szCs w:val="24"/>
              </w:rPr>
              <w:t>“单位性质”按以下类别填写：①中央企业 ②地方国有企业 ③上市公司 ④外资及港澳台资企业 ⑤合资企业 ⑥民营企业 ⑦金融单位 ⑧党政机关及事业单位 ⑨高校及科研院所 ⑩其他。</w:t>
            </w:r>
          </w:p>
        </w:tc>
      </w:tr>
    </w:tbl>
    <w:p w14:paraId="605573A8">
      <w:pPr>
        <w:rPr>
          <w:rFonts w:hint="eastAsia" w:ascii="仿宋_GB2312" w:hAnsi="仿宋_GB2312" w:eastAsia="仿宋_GB2312" w:cs="仿宋_GB2312"/>
          <w:sz w:val="32"/>
          <w:szCs w:val="32"/>
        </w:rPr>
      </w:pPr>
    </w:p>
    <w:p w14:paraId="5508DC20">
      <w:pPr>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个人诚信承诺书</w:t>
      </w:r>
    </w:p>
    <w:p w14:paraId="20F1BF4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本人已仔细阅读《长春莲花山实业集团有限公司市场化选聘总经理公告》及相关材料，清楚并理解其内容。在此郑重承诺：</w:t>
      </w:r>
    </w:p>
    <w:p w14:paraId="210F224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一、本人提供的报名表、身份证、学历学位证书、任职文件、工作业绩证明及其他相关证明材料、个人信息均真实准确完整；</w:t>
      </w:r>
    </w:p>
    <w:p w14:paraId="5240CBC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二、本人若被确定为考察人选，自愿接受组织考察/背景调查；</w:t>
      </w:r>
    </w:p>
    <w:p w14:paraId="7A56670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三、本人自愿接受公司统一组织的体检，知悉体检标准参照《公务员录用体检通用标准（试行）》；</w:t>
      </w:r>
    </w:p>
    <w:p w14:paraId="0CF106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四、本人无《中华人民共和国公司法》及公司章程规定的不得担任公司高级管理人员的情形；</w:t>
      </w:r>
    </w:p>
    <w:p w14:paraId="307115E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五、对违反以上承诺所造成的后果，本人自愿承担相应责任。</w:t>
      </w:r>
    </w:p>
    <w:p w14:paraId="5D35AD74">
      <w:pPr>
        <w:rPr>
          <w:rFonts w:hint="eastAsia" w:ascii="仿宋_GB2312" w:hAnsi="仿宋_GB2312" w:eastAsia="仿宋_GB2312" w:cs="仿宋_GB2312"/>
          <w:sz w:val="32"/>
          <w:szCs w:val="32"/>
        </w:rPr>
      </w:pPr>
    </w:p>
    <w:p w14:paraId="46118DDC">
      <w:pPr>
        <w:rPr>
          <w:rFonts w:hint="eastAsia" w:ascii="仿宋_GB2312" w:hAnsi="仿宋_GB2312" w:eastAsia="仿宋_GB2312" w:cs="仿宋_GB2312"/>
          <w:sz w:val="32"/>
          <w:szCs w:val="32"/>
        </w:rPr>
      </w:pPr>
    </w:p>
    <w:p w14:paraId="579CAA04">
      <w:pPr>
        <w:rPr>
          <w:rFonts w:hint="eastAsia" w:ascii="仿宋_GB2312" w:hAnsi="仿宋_GB2312" w:eastAsia="仿宋_GB2312" w:cs="仿宋_GB2312"/>
          <w:sz w:val="32"/>
          <w:szCs w:val="32"/>
        </w:rPr>
      </w:pPr>
    </w:p>
    <w:p w14:paraId="67570CE8">
      <w:pPr>
        <w:ind w:firstLine="3840" w:firstLineChars="1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承诺人（签字）：</w:t>
      </w:r>
    </w:p>
    <w:p w14:paraId="04B4C0C7">
      <w:pPr>
        <w:rPr>
          <w:rFonts w:hint="eastAsia" w:ascii="仿宋_GB2312" w:hAnsi="仿宋_GB2312" w:eastAsia="仿宋_GB2312" w:cs="仿宋_GB2312"/>
          <w:sz w:val="32"/>
          <w:szCs w:val="32"/>
        </w:rPr>
      </w:pPr>
    </w:p>
    <w:p w14:paraId="359CAE00">
      <w:pPr>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9DD5B2-3B3B-449A-855E-8BE85AABA8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CD32333-8F13-4622-8662-70603B595721}"/>
  </w:font>
  <w:font w:name="方正小标宋简体">
    <w:panose1 w:val="02000000000000000000"/>
    <w:charset w:val="86"/>
    <w:family w:val="auto"/>
    <w:pitch w:val="default"/>
    <w:sig w:usb0="00000001" w:usb1="08000000" w:usb2="00000000" w:usb3="00000000" w:csb0="00040000" w:csb1="00000000"/>
    <w:embedRegular r:id="rId3" w:fontKey="{58D1C54F-28DA-4973-BE89-87542E66485E}"/>
  </w:font>
  <w:font w:name="仿宋_GB2312">
    <w:panose1 w:val="02010609030101010101"/>
    <w:charset w:val="86"/>
    <w:family w:val="auto"/>
    <w:pitch w:val="default"/>
    <w:sig w:usb0="00000001" w:usb1="080E0000" w:usb2="00000000" w:usb3="00000000" w:csb0="00040000" w:csb1="00000000"/>
    <w:embedRegular r:id="rId4" w:fontKey="{71D1BB4E-5279-45E4-83C1-D219171C97A9}"/>
  </w:font>
  <w:font w:name="仿宋">
    <w:panose1 w:val="02010609060101010101"/>
    <w:charset w:val="86"/>
    <w:family w:val="auto"/>
    <w:pitch w:val="default"/>
    <w:sig w:usb0="800002BF" w:usb1="38CF7CFA" w:usb2="00000016" w:usb3="00000000" w:csb0="00040001" w:csb1="00000000"/>
    <w:embedRegular r:id="rId5" w:fontKey="{5EB1DA8C-EBD4-4732-B47F-D28995FF0CAC}"/>
  </w:font>
  <w:font w:name="楷体_GB2312">
    <w:panose1 w:val="02010609030101010101"/>
    <w:charset w:val="86"/>
    <w:family w:val="auto"/>
    <w:pitch w:val="default"/>
    <w:sig w:usb0="00000001" w:usb1="080E0000" w:usb2="00000000" w:usb3="00000000" w:csb0="00040000" w:csb1="00000000"/>
    <w:embedRegular r:id="rId6" w:fontKey="{E4A42C8A-B764-482C-9004-96BAD0B58158}"/>
  </w:font>
  <w:font w:name="微软雅黑">
    <w:panose1 w:val="020B0503020204020204"/>
    <w:charset w:val="86"/>
    <w:family w:val="auto"/>
    <w:pitch w:val="default"/>
    <w:sig w:usb0="80000287" w:usb1="2ACF3C50" w:usb2="00000016" w:usb3="00000000" w:csb0="0004001F" w:csb1="00000000"/>
    <w:embedRegular r:id="rId7" w:fontKey="{4C287091-6847-4919-A001-F131D8C44611}"/>
  </w:font>
  <w:font w:name="华文宋体">
    <w:panose1 w:val="02010600040101010101"/>
    <w:charset w:val="86"/>
    <w:family w:val="auto"/>
    <w:pitch w:val="default"/>
    <w:sig w:usb0="00000287" w:usb1="080F0000" w:usb2="00000000" w:usb3="00000000" w:csb0="0004009F" w:csb1="DFD70000"/>
    <w:embedRegular r:id="rId8" w:fontKey="{C566DDC8-96F4-4F53-8CEC-3126989E26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C81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EE1C0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EE1C0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610A79"/>
    <w:multiLevelType w:val="singleLevel"/>
    <w:tmpl w:val="7D610A7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4E04FB"/>
    <w:rsid w:val="044E04FB"/>
    <w:rsid w:val="05BE4EA0"/>
    <w:rsid w:val="11325250"/>
    <w:rsid w:val="142620C9"/>
    <w:rsid w:val="3C593492"/>
    <w:rsid w:val="44246EDE"/>
    <w:rsid w:val="46BF5342"/>
    <w:rsid w:val="4AA674CD"/>
    <w:rsid w:val="522940A3"/>
    <w:rsid w:val="63B236B3"/>
    <w:rsid w:val="72A53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2302</Words>
  <Characters>2422</Characters>
  <Lines>0</Lines>
  <Paragraphs>0</Paragraphs>
  <TotalTime>22</TotalTime>
  <ScaleCrop>false</ScaleCrop>
  <LinksUpToDate>false</LinksUpToDate>
  <CharactersWithSpaces>2422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2026-08-25T07:56:00Z</dcterms:created>
  <dc:creator>妲己再美终是妖</dc:creator>
  <cp:lastModifiedBy>妲己再美终是妖</cp:lastModifiedBy>
  <cp:lastPrinted>2026-08-26T01:41:00Z</cp:lastPrinted>
  <dcterms:modified xsi:type="dcterms:W3CDTF">2026-08-26T02:17:20Z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E4CCD197FAF447CFB62E0168163B128B_11</vt:lpwstr>
  </property>
  <property fmtid="{D5CDD505-2E9C-101B-9397-08002B2CF9AE}" pid="4" name="KSOTemplateDocerSaveRecord">
    <vt:lpwstr>eyJoZGlkIjoiNzY4NjQ5YjkzNDExZGY3MzhjMWRhOWUxMjg3OWZkMmUiLCJ1c2VySWQiOiIyODgwMTI5ODIifQ==</vt:lpwstr>
  </property>
</Properties>
</file>